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41614" w14:textId="7B637133" w:rsidR="00B90420" w:rsidRPr="0095611F" w:rsidRDefault="00086669" w:rsidP="7F5DC280">
      <w:pPr>
        <w:rPr>
          <w:color w:val="878787"/>
          <w:sz w:val="28"/>
          <w:szCs w:val="28"/>
        </w:rPr>
      </w:pPr>
      <w:r>
        <w:rPr>
          <w:noProof/>
        </w:rPr>
        <w:drawing>
          <wp:anchor distT="0" distB="0" distL="114300" distR="114300" simplePos="0" relativeHeight="251658240" behindDoc="0" locked="1" layoutInCell="1" allowOverlap="1" wp14:anchorId="3A4BF06B" wp14:editId="0E52F99D">
            <wp:simplePos x="0" y="0"/>
            <wp:positionH relativeFrom="margin">
              <wp:posOffset>4173855</wp:posOffset>
            </wp:positionH>
            <wp:positionV relativeFrom="margin">
              <wp:posOffset>-254635</wp:posOffset>
            </wp:positionV>
            <wp:extent cx="1810385" cy="427990"/>
            <wp:effectExtent l="0" t="0" r="0" b="381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0385" cy="427990"/>
                    </a:xfrm>
                    <a:prstGeom prst="rect">
                      <a:avLst/>
                    </a:prstGeom>
                    <a:ln>
                      <a:noFill/>
                    </a:ln>
                  </pic:spPr>
                </pic:pic>
              </a:graphicData>
            </a:graphic>
            <wp14:sizeRelH relativeFrom="margin">
              <wp14:pctWidth>0</wp14:pctWidth>
            </wp14:sizeRelH>
            <wp14:sizeRelV relativeFrom="margin">
              <wp14:pctHeight>0</wp14:pctHeight>
            </wp14:sizeRelV>
          </wp:anchor>
        </w:drawing>
      </w:r>
      <w:r w:rsidR="0095611F" w:rsidRPr="7F5DC280">
        <w:rPr>
          <w:b/>
          <w:bCs/>
          <w:color w:val="000000" w:themeColor="text1"/>
          <w:sz w:val="28"/>
          <w:szCs w:val="28"/>
          <w14:textOutline w14:w="9525" w14:cap="rnd" w14:cmpd="sng" w14:algn="ctr">
            <w14:noFill/>
            <w14:prstDash w14:val="solid"/>
            <w14:bevel/>
          </w14:textOutline>
        </w:rPr>
        <w:t>Mobilisation 5 February – Communication planning</w:t>
      </w:r>
    </w:p>
    <w:p w14:paraId="7F2FCE7C" w14:textId="77777777" w:rsidR="00B90420" w:rsidRPr="0095611F" w:rsidRDefault="00B90420" w:rsidP="00086669">
      <w:pPr>
        <w:rPr>
          <w:b/>
          <w:bCs/>
          <w:color w:val="000000" w:themeColor="text1"/>
          <w:sz w:val="40"/>
          <w:szCs w:val="40"/>
          <w14:textOutline w14:w="9525" w14:cap="rnd" w14:cmpd="sng" w14:algn="ctr">
            <w14:noFill/>
            <w14:prstDash w14:val="solid"/>
            <w14:bevel/>
          </w14:textOutline>
        </w:rPr>
      </w:pPr>
    </w:p>
    <w:p w14:paraId="129FA3A9" w14:textId="77777777" w:rsidR="0095611F" w:rsidRPr="004C405D" w:rsidRDefault="0095611F" w:rsidP="0095611F">
      <w:pPr>
        <w:suppressAutoHyphens/>
        <w:contextualSpacing/>
        <w:jc w:val="both"/>
        <w:rPr>
          <w:rFonts w:cstheme="minorHAnsi"/>
          <w:sz w:val="21"/>
          <w:szCs w:val="21"/>
        </w:rPr>
      </w:pPr>
    </w:p>
    <w:p w14:paraId="0FB1C967" w14:textId="77777777" w:rsidR="0095611F" w:rsidRDefault="0095611F" w:rsidP="0095611F">
      <w:pPr>
        <w:jc w:val="both"/>
        <w:rPr>
          <w:color w:val="000000" w:themeColor="text1"/>
          <w:sz w:val="22"/>
          <w:szCs w:val="22"/>
        </w:rPr>
      </w:pPr>
      <w:r>
        <w:rPr>
          <w:color w:val="000000" w:themeColor="text1"/>
          <w:sz w:val="22"/>
          <w:szCs w:val="22"/>
        </w:rPr>
        <w:t>I</w:t>
      </w:r>
      <w:r w:rsidRPr="00C72368">
        <w:rPr>
          <w:color w:val="000000" w:themeColor="text1"/>
          <w:sz w:val="22"/>
          <w:szCs w:val="22"/>
        </w:rPr>
        <w:t xml:space="preserve">ndustriAll Europe and </w:t>
      </w:r>
      <w:r>
        <w:rPr>
          <w:color w:val="000000" w:themeColor="text1"/>
          <w:sz w:val="22"/>
          <w:szCs w:val="22"/>
        </w:rPr>
        <w:t xml:space="preserve">its </w:t>
      </w:r>
      <w:r w:rsidRPr="00C72368">
        <w:rPr>
          <w:color w:val="000000" w:themeColor="text1"/>
          <w:sz w:val="22"/>
          <w:szCs w:val="22"/>
        </w:rPr>
        <w:t xml:space="preserve">affiliates </w:t>
      </w:r>
      <w:r>
        <w:rPr>
          <w:color w:val="000000" w:themeColor="text1"/>
          <w:sz w:val="22"/>
          <w:szCs w:val="22"/>
        </w:rPr>
        <w:t>are mobilising on February 5</w:t>
      </w:r>
      <w:r w:rsidRPr="00A61BE2">
        <w:rPr>
          <w:color w:val="000000" w:themeColor="text1"/>
          <w:sz w:val="22"/>
          <w:szCs w:val="22"/>
          <w:vertAlign w:val="superscript"/>
        </w:rPr>
        <w:t>th</w:t>
      </w:r>
      <w:r>
        <w:rPr>
          <w:color w:val="000000" w:themeColor="text1"/>
          <w:sz w:val="22"/>
          <w:szCs w:val="22"/>
        </w:rPr>
        <w:t xml:space="preserve"> for investment into good industrial jobs ahead of the announcement of the clean industrial deal by the European commission on February 26th.</w:t>
      </w:r>
    </w:p>
    <w:p w14:paraId="328825CC" w14:textId="0266B40C" w:rsidR="0095611F" w:rsidRPr="002F7AF6" w:rsidRDefault="7F5DC280" w:rsidP="0095611F">
      <w:pPr>
        <w:jc w:val="both"/>
        <w:rPr>
          <w:color w:val="000000" w:themeColor="text1"/>
          <w:sz w:val="22"/>
          <w:szCs w:val="22"/>
          <w:lang w:val="en"/>
        </w:rPr>
      </w:pPr>
      <w:r w:rsidRPr="7F5DC280">
        <w:rPr>
          <w:color w:val="000000" w:themeColor="text1"/>
          <w:sz w:val="22"/>
          <w:szCs w:val="22"/>
          <w:lang w:val="en"/>
        </w:rPr>
        <w:t xml:space="preserve">We denounce the various austerity policies that only accentuate the crises and have, until proven otherwise, never provided the slightest solution in terms of economic recovery. </w:t>
      </w:r>
    </w:p>
    <w:p w14:paraId="2C1ED17C" w14:textId="77777777" w:rsidR="0095611F" w:rsidRPr="002F7AF6" w:rsidRDefault="0095611F" w:rsidP="0095611F">
      <w:pPr>
        <w:jc w:val="both"/>
        <w:rPr>
          <w:color w:val="000000" w:themeColor="text1"/>
          <w:sz w:val="22"/>
          <w:szCs w:val="22"/>
          <w:lang w:val="en"/>
        </w:rPr>
      </w:pPr>
      <w:r w:rsidRPr="002F7AF6">
        <w:rPr>
          <w:color w:val="000000" w:themeColor="text1"/>
          <w:sz w:val="22"/>
          <w:szCs w:val="22"/>
          <w:lang w:val="en"/>
        </w:rPr>
        <w:t> </w:t>
      </w:r>
    </w:p>
    <w:p w14:paraId="35575BBD" w14:textId="77777777" w:rsidR="0095611F" w:rsidRPr="002F7AF6" w:rsidRDefault="1E785720" w:rsidP="1E785720">
      <w:pPr>
        <w:jc w:val="both"/>
        <w:rPr>
          <w:color w:val="000000" w:themeColor="text1"/>
          <w:sz w:val="22"/>
          <w:szCs w:val="22"/>
          <w:lang w:val="en-US"/>
        </w:rPr>
      </w:pPr>
      <w:r w:rsidRPr="1E785720">
        <w:rPr>
          <w:color w:val="000000" w:themeColor="text1"/>
          <w:sz w:val="22"/>
          <w:szCs w:val="22"/>
          <w:lang w:val="en-US"/>
        </w:rPr>
        <w:t>We demand a real European industrial plan, which does not seek to follow or choose between China or the United States, but of a Europe which takes back its destiny by hand relying on investments and research and development.</w:t>
      </w:r>
    </w:p>
    <w:p w14:paraId="73672564" w14:textId="77777777" w:rsidR="0095611F" w:rsidRDefault="0095611F" w:rsidP="0095611F">
      <w:pPr>
        <w:jc w:val="both"/>
        <w:rPr>
          <w:color w:val="000000" w:themeColor="text1"/>
          <w:sz w:val="22"/>
          <w:szCs w:val="22"/>
        </w:rPr>
      </w:pPr>
    </w:p>
    <w:p w14:paraId="57127552" w14:textId="77777777" w:rsidR="0095611F" w:rsidRPr="007C3F13" w:rsidRDefault="0095611F" w:rsidP="0095611F">
      <w:pPr>
        <w:rPr>
          <w:color w:val="000000" w:themeColor="text1"/>
          <w:sz w:val="22"/>
          <w:szCs w:val="22"/>
        </w:rPr>
      </w:pPr>
      <w:r>
        <w:rPr>
          <w:color w:val="000000" w:themeColor="text1"/>
          <w:sz w:val="22"/>
          <w:szCs w:val="22"/>
        </w:rPr>
        <w:t>The mobilisation will be static. It will have a strong visual identity and will target the European Commission.</w:t>
      </w:r>
      <w:r w:rsidRPr="00D16E26">
        <w:rPr>
          <w:b/>
          <w:bCs/>
          <w:color w:val="000000" w:themeColor="text1"/>
          <w:sz w:val="22"/>
          <w:szCs w:val="22"/>
        </w:rPr>
        <w:t xml:space="preserve"> </w:t>
      </w:r>
      <w:r>
        <w:rPr>
          <w:color w:val="000000" w:themeColor="text1"/>
          <w:sz w:val="22"/>
          <w:szCs w:val="22"/>
        </w:rPr>
        <w:t>A lot of people will attend. Unions from across Europe have committed to send approximately 2500 people and the Belgian unions have committed to fill the rest of the square for a static demonstration.</w:t>
      </w:r>
    </w:p>
    <w:p w14:paraId="7A2BBEB3" w14:textId="77777777" w:rsidR="0095611F" w:rsidRDefault="0095611F" w:rsidP="0095611F">
      <w:pPr>
        <w:jc w:val="both"/>
        <w:rPr>
          <w:color w:val="000000" w:themeColor="text1"/>
          <w:sz w:val="21"/>
          <w:szCs w:val="21"/>
        </w:rPr>
      </w:pPr>
    </w:p>
    <w:p w14:paraId="7B3FD927" w14:textId="77777777" w:rsidR="0095611F" w:rsidRDefault="0095611F" w:rsidP="0095611F">
      <w:pPr>
        <w:jc w:val="both"/>
        <w:rPr>
          <w:b/>
          <w:bCs/>
          <w:color w:val="254A96"/>
        </w:rPr>
      </w:pPr>
      <w:r>
        <w:rPr>
          <w:b/>
          <w:bCs/>
          <w:color w:val="254A96"/>
        </w:rPr>
        <w:t>Communication material/branding</w:t>
      </w:r>
    </w:p>
    <w:p w14:paraId="5B7A9E62" w14:textId="77777777" w:rsidR="0095611F" w:rsidRPr="00C72368" w:rsidRDefault="0095611F" w:rsidP="0095611F">
      <w:pPr>
        <w:jc w:val="both"/>
        <w:rPr>
          <w:color w:val="000000" w:themeColor="text1"/>
          <w:sz w:val="21"/>
          <w:szCs w:val="21"/>
        </w:rPr>
      </w:pPr>
    </w:p>
    <w:p w14:paraId="0A1B0121" w14:textId="77777777" w:rsidR="0095611F" w:rsidRDefault="0095611F" w:rsidP="0095611F">
      <w:pPr>
        <w:pStyle w:val="ListParagraph"/>
        <w:numPr>
          <w:ilvl w:val="0"/>
          <w:numId w:val="22"/>
        </w:numPr>
        <w:jc w:val="both"/>
        <w:rPr>
          <w:color w:val="000000" w:themeColor="text1"/>
          <w:sz w:val="22"/>
          <w:szCs w:val="22"/>
        </w:rPr>
      </w:pPr>
      <w:r w:rsidRPr="6A36F20B">
        <w:rPr>
          <w:color w:val="000000" w:themeColor="text1"/>
          <w:sz w:val="22"/>
          <w:szCs w:val="22"/>
        </w:rPr>
        <w:t>Slogan: Invest in good industrial jobs</w:t>
      </w:r>
    </w:p>
    <w:p w14:paraId="4906F534" w14:textId="77777777" w:rsidR="0095611F" w:rsidRPr="00A61BE2" w:rsidRDefault="0095611F" w:rsidP="0095611F">
      <w:pPr>
        <w:pStyle w:val="ListParagraph"/>
        <w:numPr>
          <w:ilvl w:val="0"/>
          <w:numId w:val="22"/>
        </w:numPr>
        <w:jc w:val="both"/>
        <w:rPr>
          <w:color w:val="000000" w:themeColor="text1"/>
          <w:sz w:val="22"/>
          <w:szCs w:val="22"/>
        </w:rPr>
      </w:pPr>
      <w:r>
        <w:rPr>
          <w:color w:val="000000" w:themeColor="text1"/>
          <w:sz w:val="22"/>
          <w:szCs w:val="22"/>
        </w:rPr>
        <w:t>Hashtag #GoodIndustrialJobs</w:t>
      </w:r>
    </w:p>
    <w:p w14:paraId="2AF997CB" w14:textId="77777777" w:rsidR="0095611F" w:rsidRDefault="0095611F" w:rsidP="0095611F">
      <w:pPr>
        <w:pStyle w:val="ListParagraph"/>
        <w:numPr>
          <w:ilvl w:val="0"/>
          <w:numId w:val="22"/>
        </w:numPr>
        <w:jc w:val="both"/>
        <w:rPr>
          <w:color w:val="000000" w:themeColor="text1"/>
          <w:sz w:val="22"/>
          <w:szCs w:val="22"/>
        </w:rPr>
      </w:pPr>
      <w:r>
        <w:rPr>
          <w:color w:val="000000" w:themeColor="text1"/>
          <w:sz w:val="22"/>
          <w:szCs w:val="22"/>
        </w:rPr>
        <w:t>the ‘good industrial jobs’ campaign flyer (link)</w:t>
      </w:r>
    </w:p>
    <w:p w14:paraId="444120A9" w14:textId="77777777" w:rsidR="0095611F" w:rsidRDefault="0095611F" w:rsidP="0095611F">
      <w:pPr>
        <w:pStyle w:val="ListParagraph"/>
        <w:numPr>
          <w:ilvl w:val="0"/>
          <w:numId w:val="22"/>
        </w:numPr>
        <w:jc w:val="both"/>
        <w:rPr>
          <w:color w:val="000000" w:themeColor="text1"/>
          <w:sz w:val="22"/>
          <w:szCs w:val="22"/>
        </w:rPr>
      </w:pPr>
      <w:r>
        <w:rPr>
          <w:color w:val="000000" w:themeColor="text1"/>
          <w:sz w:val="22"/>
          <w:szCs w:val="22"/>
        </w:rPr>
        <w:t>a 2–3-minute animation with voice over (and subtitles) of why we are mobilising</w:t>
      </w:r>
    </w:p>
    <w:p w14:paraId="118ECC0A" w14:textId="77777777" w:rsidR="0095611F" w:rsidRDefault="0095611F" w:rsidP="0095611F">
      <w:pPr>
        <w:pStyle w:val="ListParagraph"/>
        <w:numPr>
          <w:ilvl w:val="0"/>
          <w:numId w:val="22"/>
        </w:numPr>
        <w:jc w:val="both"/>
        <w:rPr>
          <w:color w:val="000000" w:themeColor="text1"/>
          <w:sz w:val="22"/>
          <w:szCs w:val="22"/>
        </w:rPr>
      </w:pPr>
      <w:r>
        <w:rPr>
          <w:color w:val="000000" w:themeColor="text1"/>
          <w:sz w:val="22"/>
          <w:szCs w:val="22"/>
        </w:rPr>
        <w:t xml:space="preserve">a teaser video for the mobilisation </w:t>
      </w:r>
    </w:p>
    <w:p w14:paraId="2E364A8A" w14:textId="77777777" w:rsidR="0095611F" w:rsidRDefault="0095611F" w:rsidP="0095611F">
      <w:pPr>
        <w:pStyle w:val="ListParagraph"/>
        <w:numPr>
          <w:ilvl w:val="0"/>
          <w:numId w:val="22"/>
        </w:numPr>
        <w:jc w:val="both"/>
        <w:rPr>
          <w:color w:val="000000" w:themeColor="text1"/>
          <w:sz w:val="22"/>
          <w:szCs w:val="22"/>
        </w:rPr>
      </w:pPr>
      <w:r>
        <w:rPr>
          <w:color w:val="000000" w:themeColor="text1"/>
          <w:sz w:val="22"/>
          <w:szCs w:val="22"/>
        </w:rPr>
        <w:t>social media cards</w:t>
      </w:r>
    </w:p>
    <w:p w14:paraId="73D65EBB" w14:textId="77777777" w:rsidR="0095611F" w:rsidRDefault="0095611F" w:rsidP="0095611F">
      <w:pPr>
        <w:pStyle w:val="ListParagraph"/>
        <w:numPr>
          <w:ilvl w:val="0"/>
          <w:numId w:val="22"/>
        </w:numPr>
        <w:jc w:val="both"/>
        <w:rPr>
          <w:color w:val="000000" w:themeColor="text1"/>
          <w:sz w:val="22"/>
          <w:szCs w:val="22"/>
        </w:rPr>
      </w:pPr>
      <w:r>
        <w:rPr>
          <w:color w:val="000000" w:themeColor="text1"/>
          <w:sz w:val="22"/>
          <w:szCs w:val="22"/>
        </w:rPr>
        <w:t>model letter for MEPs</w:t>
      </w:r>
    </w:p>
    <w:p w14:paraId="01FD1A88" w14:textId="77777777" w:rsidR="0095611F" w:rsidRPr="009D3E15" w:rsidRDefault="0095611F" w:rsidP="0095611F">
      <w:pPr>
        <w:jc w:val="both"/>
        <w:rPr>
          <w:color w:val="000000" w:themeColor="text1"/>
          <w:sz w:val="22"/>
          <w:szCs w:val="22"/>
        </w:rPr>
      </w:pPr>
    </w:p>
    <w:p w14:paraId="65EF8AC7" w14:textId="77777777" w:rsidR="0095611F" w:rsidRPr="00C72368" w:rsidRDefault="0095611F" w:rsidP="0095611F">
      <w:pPr>
        <w:jc w:val="both"/>
        <w:rPr>
          <w:b/>
          <w:bCs/>
          <w:color w:val="000000" w:themeColor="text1"/>
          <w:sz w:val="21"/>
          <w:szCs w:val="21"/>
        </w:rPr>
      </w:pPr>
      <w:r>
        <w:rPr>
          <w:b/>
          <w:bCs/>
          <w:color w:val="000000" w:themeColor="text1"/>
          <w:sz w:val="21"/>
          <w:szCs w:val="21"/>
        </w:rPr>
        <w:t xml:space="preserve">Teaser </w:t>
      </w:r>
      <w:r w:rsidRPr="00C72368">
        <w:rPr>
          <w:b/>
          <w:bCs/>
          <w:color w:val="000000" w:themeColor="text1"/>
          <w:sz w:val="21"/>
          <w:szCs w:val="21"/>
        </w:rPr>
        <w:t>Video</w:t>
      </w:r>
    </w:p>
    <w:p w14:paraId="31ABD70D" w14:textId="77777777" w:rsidR="0095611F" w:rsidRPr="00C72368" w:rsidRDefault="0095611F" w:rsidP="0095611F">
      <w:pPr>
        <w:jc w:val="both"/>
        <w:rPr>
          <w:b/>
          <w:bCs/>
          <w:color w:val="000000" w:themeColor="text1"/>
          <w:sz w:val="21"/>
          <w:szCs w:val="21"/>
        </w:rPr>
      </w:pPr>
    </w:p>
    <w:p w14:paraId="2865E7A3" w14:textId="77777777" w:rsidR="0095611F" w:rsidRDefault="0095611F" w:rsidP="0095611F">
      <w:pPr>
        <w:jc w:val="both"/>
        <w:rPr>
          <w:color w:val="000000" w:themeColor="text1"/>
          <w:sz w:val="22"/>
          <w:szCs w:val="22"/>
        </w:rPr>
      </w:pPr>
      <w:r>
        <w:rPr>
          <w:color w:val="000000" w:themeColor="text1"/>
          <w:sz w:val="22"/>
          <w:szCs w:val="22"/>
        </w:rPr>
        <w:t>We will produce an animated film to promote the demonstration. Workers from different sectors will be filmed walking towards the location of the demonstration with props. We have received the contact details of all the workers and will soon contact them with details on the location time and place of filming. The video will be played before and during the demonstration on a big screen. We encourage that this video is shared widely by affiliates on social media.</w:t>
      </w:r>
    </w:p>
    <w:p w14:paraId="687430DA" w14:textId="77777777" w:rsidR="0095611F" w:rsidRDefault="0095611F" w:rsidP="0095611F">
      <w:pPr>
        <w:jc w:val="both"/>
        <w:rPr>
          <w:color w:val="000000" w:themeColor="text1"/>
          <w:sz w:val="22"/>
          <w:szCs w:val="22"/>
        </w:rPr>
      </w:pPr>
    </w:p>
    <w:p w14:paraId="4C8316D4" w14:textId="77777777" w:rsidR="0095611F" w:rsidRPr="00A61BE2" w:rsidRDefault="0095611F" w:rsidP="0095611F">
      <w:pPr>
        <w:jc w:val="both"/>
        <w:rPr>
          <w:b/>
          <w:bCs/>
          <w:color w:val="000000" w:themeColor="text1"/>
          <w:sz w:val="22"/>
          <w:szCs w:val="22"/>
        </w:rPr>
      </w:pPr>
      <w:r w:rsidRPr="00A61BE2">
        <w:rPr>
          <w:b/>
          <w:bCs/>
          <w:color w:val="000000" w:themeColor="text1"/>
          <w:sz w:val="22"/>
          <w:szCs w:val="22"/>
        </w:rPr>
        <w:t>Campaign video</w:t>
      </w:r>
    </w:p>
    <w:p w14:paraId="5C0F919D" w14:textId="77777777" w:rsidR="0095611F" w:rsidRDefault="0095611F" w:rsidP="0095611F">
      <w:pPr>
        <w:jc w:val="both"/>
        <w:rPr>
          <w:color w:val="000000" w:themeColor="text1"/>
          <w:sz w:val="22"/>
          <w:szCs w:val="22"/>
        </w:rPr>
      </w:pPr>
    </w:p>
    <w:p w14:paraId="5C5222A1" w14:textId="77777777" w:rsidR="0095611F" w:rsidRDefault="0095611F" w:rsidP="0095611F">
      <w:pPr>
        <w:jc w:val="both"/>
        <w:rPr>
          <w:color w:val="000000" w:themeColor="text1"/>
          <w:sz w:val="22"/>
          <w:szCs w:val="22"/>
        </w:rPr>
      </w:pPr>
      <w:r w:rsidRPr="08738C1C">
        <w:rPr>
          <w:color w:val="000000" w:themeColor="text1"/>
          <w:sz w:val="22"/>
          <w:szCs w:val="22"/>
        </w:rPr>
        <w:t>We will release a campaign video setting out our demands (as agreed by the Executive Committee in Porto) on Friday 10</w:t>
      </w:r>
      <w:r w:rsidRPr="08738C1C">
        <w:rPr>
          <w:color w:val="000000" w:themeColor="text1"/>
          <w:sz w:val="22"/>
          <w:szCs w:val="22"/>
          <w:vertAlign w:val="superscript"/>
        </w:rPr>
        <w:t>th</w:t>
      </w:r>
      <w:r w:rsidRPr="08738C1C">
        <w:rPr>
          <w:color w:val="000000" w:themeColor="text1"/>
          <w:sz w:val="22"/>
          <w:szCs w:val="22"/>
        </w:rPr>
        <w:t xml:space="preserve"> January. There are 5 emergency actions to avoid deindustrialisation and 5 pillars of a real Industrial Deal. We encourage you to share it widely on social media. The video will be played during the demonstration on a big screen.</w:t>
      </w:r>
    </w:p>
    <w:p w14:paraId="56075839" w14:textId="77777777" w:rsidR="0095611F" w:rsidRDefault="0095611F" w:rsidP="0095611F">
      <w:pPr>
        <w:jc w:val="both"/>
        <w:rPr>
          <w:color w:val="000000" w:themeColor="text1"/>
          <w:sz w:val="22"/>
          <w:szCs w:val="22"/>
        </w:rPr>
      </w:pPr>
    </w:p>
    <w:p w14:paraId="72D06576" w14:textId="77777777" w:rsidR="0095611F" w:rsidRDefault="0095611F" w:rsidP="0095611F"/>
    <w:p w14:paraId="3FD14924" w14:textId="77777777" w:rsidR="0095611F" w:rsidRDefault="0095611F" w:rsidP="0095611F">
      <w:pPr>
        <w:jc w:val="both"/>
        <w:rPr>
          <w:b/>
          <w:bCs/>
          <w:color w:val="000000" w:themeColor="text1"/>
          <w:sz w:val="22"/>
          <w:szCs w:val="22"/>
        </w:rPr>
      </w:pPr>
    </w:p>
    <w:p w14:paraId="5AEFCBDC" w14:textId="77777777" w:rsidR="0095611F" w:rsidRDefault="0095611F" w:rsidP="0095611F">
      <w:pPr>
        <w:jc w:val="both"/>
        <w:rPr>
          <w:b/>
          <w:bCs/>
          <w:color w:val="000000" w:themeColor="text1"/>
          <w:sz w:val="22"/>
          <w:szCs w:val="22"/>
        </w:rPr>
      </w:pPr>
      <w:r w:rsidRPr="00A61BE2">
        <w:rPr>
          <w:b/>
          <w:bCs/>
          <w:color w:val="000000" w:themeColor="text1"/>
          <w:sz w:val="22"/>
          <w:szCs w:val="22"/>
        </w:rPr>
        <w:t>Video testimonies</w:t>
      </w:r>
    </w:p>
    <w:p w14:paraId="3C6C9256" w14:textId="77777777" w:rsidR="0095611F" w:rsidRDefault="0095611F" w:rsidP="0095611F">
      <w:pPr>
        <w:jc w:val="both"/>
        <w:rPr>
          <w:b/>
          <w:bCs/>
          <w:color w:val="000000" w:themeColor="text1"/>
          <w:sz w:val="22"/>
          <w:szCs w:val="22"/>
        </w:rPr>
      </w:pPr>
    </w:p>
    <w:p w14:paraId="2C36B7CC" w14:textId="77777777" w:rsidR="0095611F" w:rsidRDefault="0095611F" w:rsidP="0095611F">
      <w:pPr>
        <w:jc w:val="both"/>
        <w:rPr>
          <w:color w:val="000000" w:themeColor="text1"/>
          <w:sz w:val="22"/>
          <w:szCs w:val="22"/>
        </w:rPr>
      </w:pPr>
      <w:r w:rsidRPr="08738C1C">
        <w:rPr>
          <w:color w:val="000000" w:themeColor="text1"/>
          <w:sz w:val="22"/>
          <w:szCs w:val="22"/>
        </w:rPr>
        <w:t>We would like affiliates from across Europe to send us short video testimonies from workers at different sites calling for European action and describing the situation in their site/country (maximum 90 seconds long). We would need the first name of the worker and the country to accompany the videos. These videos will be collected and played on a screen during the demonstration. The videos will additionally be used separately on social media to highlight the industrial crisis across Europe.</w:t>
      </w:r>
    </w:p>
    <w:p w14:paraId="4A35DCAF" w14:textId="77777777" w:rsidR="0095611F" w:rsidRDefault="0095611F" w:rsidP="0095611F">
      <w:pPr>
        <w:jc w:val="both"/>
        <w:rPr>
          <w:b/>
          <w:bCs/>
          <w:color w:val="000000" w:themeColor="text1"/>
          <w:sz w:val="21"/>
          <w:szCs w:val="21"/>
        </w:rPr>
      </w:pPr>
    </w:p>
    <w:p w14:paraId="0F5FFBAC" w14:textId="77777777" w:rsidR="0095611F" w:rsidRDefault="0095611F" w:rsidP="0095611F">
      <w:pPr>
        <w:jc w:val="both"/>
        <w:rPr>
          <w:b/>
          <w:bCs/>
          <w:color w:val="000000" w:themeColor="text1"/>
          <w:sz w:val="21"/>
          <w:szCs w:val="21"/>
        </w:rPr>
      </w:pPr>
    </w:p>
    <w:p w14:paraId="70469DA5" w14:textId="77777777" w:rsidR="0095611F" w:rsidRDefault="0095611F" w:rsidP="0095611F">
      <w:pPr>
        <w:jc w:val="both"/>
        <w:rPr>
          <w:b/>
          <w:bCs/>
          <w:color w:val="000000" w:themeColor="text1"/>
          <w:sz w:val="21"/>
          <w:szCs w:val="21"/>
        </w:rPr>
      </w:pPr>
      <w:r>
        <w:rPr>
          <w:b/>
          <w:bCs/>
          <w:color w:val="000000" w:themeColor="text1"/>
          <w:sz w:val="21"/>
          <w:szCs w:val="21"/>
        </w:rPr>
        <w:t>Filming during the demonstration</w:t>
      </w:r>
    </w:p>
    <w:p w14:paraId="601AAA91" w14:textId="77777777" w:rsidR="0095611F" w:rsidRDefault="0095611F" w:rsidP="0095611F">
      <w:pPr>
        <w:jc w:val="both"/>
        <w:rPr>
          <w:b/>
          <w:bCs/>
          <w:color w:val="254A96"/>
        </w:rPr>
      </w:pPr>
    </w:p>
    <w:p w14:paraId="7A0E5E9B" w14:textId="77777777" w:rsidR="0095611F" w:rsidRDefault="0095611F" w:rsidP="0095611F">
      <w:pPr>
        <w:jc w:val="both"/>
        <w:rPr>
          <w:color w:val="000000" w:themeColor="text1"/>
          <w:sz w:val="22"/>
          <w:szCs w:val="22"/>
        </w:rPr>
      </w:pPr>
      <w:r w:rsidRPr="08738C1C">
        <w:rPr>
          <w:color w:val="000000" w:themeColor="text1"/>
          <w:sz w:val="22"/>
          <w:szCs w:val="22"/>
        </w:rPr>
        <w:t>We are planning to film testimonies of people during the demonstration talking about why they are mobilised and their demands towards the European Commission. A cameraman together with someone from the industriAll Europe staff will go around and interview people individually. This footage will be used in the run up to the announcement of the clean industrial deal on February 26 as well as on social media. We’d like all unions/countries present to be included.</w:t>
      </w:r>
    </w:p>
    <w:p w14:paraId="145049A9" w14:textId="77777777" w:rsidR="0095611F" w:rsidRDefault="0095611F" w:rsidP="0095611F">
      <w:pPr>
        <w:jc w:val="both"/>
        <w:rPr>
          <w:color w:val="000000" w:themeColor="text1"/>
          <w:sz w:val="22"/>
          <w:szCs w:val="22"/>
        </w:rPr>
      </w:pPr>
    </w:p>
    <w:p w14:paraId="67269ADB" w14:textId="77777777" w:rsidR="0095611F" w:rsidRDefault="0095611F" w:rsidP="0095611F">
      <w:pPr>
        <w:suppressAutoHyphens/>
        <w:jc w:val="both"/>
        <w:rPr>
          <w:b/>
          <w:bCs/>
          <w:color w:val="000000" w:themeColor="text1"/>
          <w:sz w:val="22"/>
          <w:szCs w:val="22"/>
        </w:rPr>
      </w:pPr>
    </w:p>
    <w:p w14:paraId="4F0FA1D1" w14:textId="77777777" w:rsidR="0095611F" w:rsidRDefault="0095611F" w:rsidP="0095611F">
      <w:pPr>
        <w:suppressAutoHyphens/>
        <w:jc w:val="both"/>
        <w:rPr>
          <w:b/>
          <w:bCs/>
          <w:color w:val="000000" w:themeColor="text1"/>
          <w:sz w:val="22"/>
          <w:szCs w:val="22"/>
        </w:rPr>
      </w:pPr>
      <w:r w:rsidRPr="08738C1C">
        <w:rPr>
          <w:b/>
          <w:bCs/>
          <w:color w:val="000000" w:themeColor="text1"/>
          <w:sz w:val="22"/>
          <w:szCs w:val="22"/>
        </w:rPr>
        <w:t>The rally</w:t>
      </w:r>
    </w:p>
    <w:p w14:paraId="25BFBC19" w14:textId="77777777" w:rsidR="0095611F" w:rsidRDefault="0095611F" w:rsidP="0095611F">
      <w:pPr>
        <w:suppressAutoHyphens/>
        <w:jc w:val="both"/>
        <w:rPr>
          <w:b/>
          <w:bCs/>
          <w:color w:val="000000" w:themeColor="text1"/>
          <w:sz w:val="22"/>
          <w:szCs w:val="22"/>
        </w:rPr>
      </w:pPr>
    </w:p>
    <w:p w14:paraId="479FD782" w14:textId="77777777" w:rsidR="0095611F" w:rsidRDefault="0095611F" w:rsidP="0095611F">
      <w:pPr>
        <w:suppressAutoHyphens/>
        <w:jc w:val="both"/>
        <w:rPr>
          <w:color w:val="000000" w:themeColor="text1"/>
          <w:sz w:val="22"/>
          <w:szCs w:val="22"/>
        </w:rPr>
      </w:pPr>
      <w:r w:rsidRPr="08738C1C">
        <w:rPr>
          <w:color w:val="000000" w:themeColor="text1"/>
          <w:sz w:val="22"/>
          <w:szCs w:val="22"/>
        </w:rPr>
        <w:t>We will ask all affiliates who are unable to attend to send us a flag of their union that will be held by another participant during the demonstration to ensure all unions are visible.</w:t>
      </w:r>
    </w:p>
    <w:p w14:paraId="5A1B7A8E" w14:textId="77777777" w:rsidR="0095611F" w:rsidRDefault="0095611F" w:rsidP="0095611F">
      <w:pPr>
        <w:suppressAutoHyphens/>
        <w:jc w:val="both"/>
        <w:rPr>
          <w:color w:val="000000" w:themeColor="text1"/>
          <w:sz w:val="22"/>
          <w:szCs w:val="22"/>
        </w:rPr>
      </w:pPr>
    </w:p>
    <w:p w14:paraId="6B397BBD" w14:textId="77777777" w:rsidR="0095611F" w:rsidRDefault="0095611F" w:rsidP="0095611F">
      <w:pPr>
        <w:suppressAutoHyphens/>
        <w:jc w:val="both"/>
        <w:rPr>
          <w:color w:val="000000" w:themeColor="text1"/>
          <w:sz w:val="22"/>
          <w:szCs w:val="22"/>
        </w:rPr>
      </w:pPr>
      <w:r w:rsidRPr="08738C1C">
        <w:rPr>
          <w:color w:val="000000" w:themeColor="text1"/>
          <w:sz w:val="22"/>
          <w:szCs w:val="22"/>
        </w:rPr>
        <w:t>There will be food trucks available at the rally.</w:t>
      </w:r>
    </w:p>
    <w:p w14:paraId="174CFFEB" w14:textId="77777777" w:rsidR="0095611F" w:rsidRDefault="0095611F" w:rsidP="0095611F">
      <w:pPr>
        <w:suppressAutoHyphens/>
        <w:jc w:val="both"/>
        <w:rPr>
          <w:color w:val="000000" w:themeColor="text1"/>
          <w:sz w:val="22"/>
          <w:szCs w:val="22"/>
        </w:rPr>
      </w:pPr>
    </w:p>
    <w:p w14:paraId="00029066" w14:textId="77777777" w:rsidR="0095611F" w:rsidRDefault="0095611F" w:rsidP="0095611F">
      <w:pPr>
        <w:suppressAutoHyphens/>
        <w:jc w:val="both"/>
        <w:rPr>
          <w:color w:val="000000" w:themeColor="text1"/>
          <w:sz w:val="22"/>
          <w:szCs w:val="22"/>
        </w:rPr>
      </w:pPr>
      <w:r>
        <w:rPr>
          <w:color w:val="000000" w:themeColor="text1"/>
          <w:sz w:val="22"/>
          <w:szCs w:val="22"/>
        </w:rPr>
        <w:t>A screen and stage will be at the square and a camera team will be there on the spot to film the crowd as well as the speeches and display them on the screen.</w:t>
      </w:r>
    </w:p>
    <w:p w14:paraId="7D6A4B1A" w14:textId="77777777" w:rsidR="0095611F" w:rsidRDefault="0095611F" w:rsidP="0095611F">
      <w:pPr>
        <w:suppressAutoHyphens/>
        <w:jc w:val="both"/>
        <w:rPr>
          <w:color w:val="000000" w:themeColor="text1"/>
          <w:sz w:val="22"/>
          <w:szCs w:val="22"/>
        </w:rPr>
      </w:pPr>
    </w:p>
    <w:p w14:paraId="71D03189" w14:textId="77777777" w:rsidR="0095611F" w:rsidRDefault="0095611F" w:rsidP="0095611F">
      <w:pPr>
        <w:suppressAutoHyphens/>
        <w:jc w:val="both"/>
        <w:rPr>
          <w:color w:val="000000" w:themeColor="text1"/>
          <w:sz w:val="22"/>
          <w:szCs w:val="22"/>
        </w:rPr>
      </w:pPr>
    </w:p>
    <w:p w14:paraId="5B093D98" w14:textId="77777777" w:rsidR="0095611F" w:rsidRPr="007C3F13" w:rsidRDefault="0095611F" w:rsidP="0095611F">
      <w:pPr>
        <w:suppressAutoHyphens/>
        <w:jc w:val="both"/>
        <w:rPr>
          <w:b/>
          <w:bCs/>
          <w:color w:val="000000" w:themeColor="text1"/>
          <w:sz w:val="22"/>
          <w:szCs w:val="22"/>
        </w:rPr>
      </w:pPr>
      <w:r w:rsidRPr="007C3F13">
        <w:rPr>
          <w:b/>
          <w:bCs/>
          <w:color w:val="000000" w:themeColor="text1"/>
          <w:sz w:val="22"/>
          <w:szCs w:val="22"/>
        </w:rPr>
        <w:t>Press</w:t>
      </w:r>
    </w:p>
    <w:p w14:paraId="0C8CCE8F" w14:textId="77777777" w:rsidR="0095611F" w:rsidRDefault="0095611F" w:rsidP="0095611F">
      <w:pPr>
        <w:suppressAutoHyphens/>
        <w:jc w:val="both"/>
        <w:rPr>
          <w:color w:val="000000" w:themeColor="text1"/>
          <w:sz w:val="22"/>
          <w:szCs w:val="22"/>
        </w:rPr>
      </w:pPr>
    </w:p>
    <w:p w14:paraId="10DCEB5D" w14:textId="77777777" w:rsidR="0095611F" w:rsidRDefault="0095611F" w:rsidP="0095611F">
      <w:pPr>
        <w:suppressAutoHyphens/>
        <w:jc w:val="both"/>
        <w:rPr>
          <w:color w:val="000000" w:themeColor="text1"/>
          <w:sz w:val="22"/>
          <w:szCs w:val="22"/>
        </w:rPr>
      </w:pPr>
      <w:r w:rsidRPr="08738C1C">
        <w:rPr>
          <w:color w:val="000000" w:themeColor="text1"/>
          <w:sz w:val="22"/>
          <w:szCs w:val="22"/>
        </w:rPr>
        <w:t>The industriAll Europe comms team will contact our press contacts ahead of the demonstration to invite them as well as to explain why we are mobilising and what our demands are and to ensure we have a wide coverage of the day. Please use your press and media contacts to draw attention to our common demands and the mobilisation.</w:t>
      </w:r>
    </w:p>
    <w:p w14:paraId="063E1718" w14:textId="77777777" w:rsidR="0095611F" w:rsidRDefault="0095611F" w:rsidP="0095611F">
      <w:pPr>
        <w:suppressAutoHyphens/>
        <w:jc w:val="both"/>
        <w:rPr>
          <w:color w:val="000000" w:themeColor="text1"/>
          <w:sz w:val="22"/>
          <w:szCs w:val="22"/>
        </w:rPr>
      </w:pPr>
    </w:p>
    <w:p w14:paraId="1708B210" w14:textId="77777777" w:rsidR="0095611F" w:rsidRDefault="0095611F" w:rsidP="0095611F">
      <w:pPr>
        <w:rPr>
          <w:b/>
          <w:bCs/>
          <w:color w:val="000000" w:themeColor="text1"/>
          <w:sz w:val="22"/>
          <w:szCs w:val="22"/>
        </w:rPr>
      </w:pPr>
      <w:r w:rsidRPr="08738C1C">
        <w:rPr>
          <w:b/>
          <w:bCs/>
          <w:color w:val="000000" w:themeColor="text1"/>
          <w:sz w:val="22"/>
          <w:szCs w:val="22"/>
        </w:rPr>
        <w:t>Social media suggestions</w:t>
      </w:r>
      <w:r>
        <w:br/>
      </w:r>
    </w:p>
    <w:p w14:paraId="43A3C815" w14:textId="77777777" w:rsidR="0095611F" w:rsidRDefault="0095611F" w:rsidP="0095611F">
      <w:pPr>
        <w:jc w:val="both"/>
        <w:rPr>
          <w:color w:val="000000" w:themeColor="text1"/>
          <w:sz w:val="22"/>
          <w:szCs w:val="22"/>
        </w:rPr>
      </w:pPr>
      <w:r w:rsidRPr="08738C1C">
        <w:rPr>
          <w:color w:val="000000" w:themeColor="text1"/>
          <w:sz w:val="22"/>
          <w:szCs w:val="22"/>
          <w:u w:val="single"/>
        </w:rPr>
        <w:t>LinkedIn Post Suggestion</w:t>
      </w:r>
      <w:r w:rsidRPr="08738C1C">
        <w:rPr>
          <w:color w:val="000000" w:themeColor="text1"/>
          <w:sz w:val="22"/>
          <w:szCs w:val="22"/>
        </w:rPr>
        <w:t>:</w:t>
      </w:r>
    </w:p>
    <w:p w14:paraId="7D3FB746" w14:textId="77777777" w:rsidR="0095611F" w:rsidRDefault="0095611F" w:rsidP="0095611F">
      <w:pPr>
        <w:jc w:val="both"/>
        <w:rPr>
          <w:color w:val="000000" w:themeColor="text1"/>
          <w:sz w:val="22"/>
          <w:szCs w:val="22"/>
        </w:rPr>
      </w:pPr>
      <w:r w:rsidRPr="6A36F20B">
        <w:rPr>
          <w:color w:val="000000" w:themeColor="text1"/>
          <w:sz w:val="22"/>
          <w:szCs w:val="22"/>
        </w:rPr>
        <w:t xml:space="preserve">IndustriAll Europe calls for unions across Europe. Join us on 5th February in Brussels to fight for Europe's industrial future! Secure jobs, protect industries, and ensure a sustainable and resilient Europe. </w:t>
      </w:r>
    </w:p>
    <w:p w14:paraId="1066FCFB" w14:textId="77777777" w:rsidR="0095611F" w:rsidRDefault="0095611F" w:rsidP="0095611F">
      <w:pPr>
        <w:jc w:val="both"/>
        <w:rPr>
          <w:color w:val="000000" w:themeColor="text1"/>
          <w:sz w:val="22"/>
          <w:szCs w:val="22"/>
        </w:rPr>
      </w:pPr>
      <w:r w:rsidRPr="6A36F20B">
        <w:rPr>
          <w:color w:val="000000" w:themeColor="text1"/>
          <w:sz w:val="22"/>
          <w:szCs w:val="22"/>
        </w:rPr>
        <w:t xml:space="preserve"> </w:t>
      </w:r>
    </w:p>
    <w:p w14:paraId="5A03E919" w14:textId="77777777" w:rsidR="0095611F" w:rsidRDefault="0095611F" w:rsidP="0095611F">
      <w:pPr>
        <w:jc w:val="both"/>
        <w:rPr>
          <w:color w:val="000000" w:themeColor="text1"/>
          <w:sz w:val="22"/>
          <w:szCs w:val="22"/>
        </w:rPr>
      </w:pPr>
      <w:r w:rsidRPr="08738C1C">
        <w:rPr>
          <w:color w:val="000000" w:themeColor="text1"/>
          <w:sz w:val="22"/>
          <w:szCs w:val="22"/>
        </w:rPr>
        <w:t>10.30 AM, at Place Jean Rey.</w:t>
      </w:r>
    </w:p>
    <w:p w14:paraId="63123B99" w14:textId="77777777" w:rsidR="0095611F" w:rsidRDefault="0095611F" w:rsidP="0095611F">
      <w:pPr>
        <w:jc w:val="both"/>
        <w:rPr>
          <w:color w:val="000000" w:themeColor="text1"/>
          <w:sz w:val="22"/>
          <w:szCs w:val="22"/>
        </w:rPr>
      </w:pPr>
      <w:r w:rsidRPr="6A36F20B">
        <w:rPr>
          <w:color w:val="000000" w:themeColor="text1"/>
          <w:sz w:val="22"/>
          <w:szCs w:val="22"/>
        </w:rPr>
        <w:t>We have identified five crucial actions to prevent deindustrialisation:</w:t>
      </w:r>
    </w:p>
    <w:p w14:paraId="4D853C6A" w14:textId="77777777" w:rsidR="0095611F" w:rsidRDefault="0095611F" w:rsidP="0095611F">
      <w:pPr>
        <w:jc w:val="both"/>
        <w:rPr>
          <w:color w:val="000000" w:themeColor="text1"/>
          <w:sz w:val="22"/>
          <w:szCs w:val="22"/>
        </w:rPr>
      </w:pPr>
      <w:r w:rsidRPr="6A36F20B">
        <w:rPr>
          <w:color w:val="000000" w:themeColor="text1"/>
          <w:sz w:val="22"/>
          <w:szCs w:val="22"/>
        </w:rPr>
        <w:t>1.</w:t>
      </w:r>
      <w:r>
        <w:tab/>
      </w:r>
      <w:r w:rsidRPr="6A36F20B">
        <w:rPr>
          <w:color w:val="000000" w:themeColor="text1"/>
          <w:sz w:val="22"/>
          <w:szCs w:val="22"/>
        </w:rPr>
        <w:t>Protect our workforce and industrial capacity.</w:t>
      </w:r>
    </w:p>
    <w:p w14:paraId="0B6B9490" w14:textId="77777777" w:rsidR="0095611F" w:rsidRDefault="0095611F" w:rsidP="0095611F">
      <w:pPr>
        <w:jc w:val="both"/>
        <w:rPr>
          <w:color w:val="000000" w:themeColor="text1"/>
          <w:sz w:val="22"/>
          <w:szCs w:val="22"/>
        </w:rPr>
      </w:pPr>
      <w:r w:rsidRPr="6A36F20B">
        <w:rPr>
          <w:color w:val="000000" w:themeColor="text1"/>
          <w:sz w:val="22"/>
          <w:szCs w:val="22"/>
        </w:rPr>
        <w:t>2.</w:t>
      </w:r>
      <w:r>
        <w:tab/>
      </w:r>
      <w:r w:rsidRPr="6A36F20B">
        <w:rPr>
          <w:color w:val="000000" w:themeColor="text1"/>
          <w:sz w:val="22"/>
          <w:szCs w:val="22"/>
        </w:rPr>
        <w:t>Invest and reassess fiscal rules to fund social and clean transition initiatives.</w:t>
      </w:r>
    </w:p>
    <w:p w14:paraId="392F1AED" w14:textId="77777777" w:rsidR="0095611F" w:rsidRDefault="0095611F" w:rsidP="0095611F">
      <w:pPr>
        <w:jc w:val="both"/>
        <w:rPr>
          <w:color w:val="000000" w:themeColor="text1"/>
          <w:sz w:val="22"/>
          <w:szCs w:val="22"/>
        </w:rPr>
      </w:pPr>
      <w:r w:rsidRPr="6A36F20B">
        <w:rPr>
          <w:color w:val="000000" w:themeColor="text1"/>
          <w:sz w:val="22"/>
          <w:szCs w:val="22"/>
        </w:rPr>
        <w:t>3.</w:t>
      </w:r>
      <w:r>
        <w:tab/>
      </w:r>
      <w:r w:rsidRPr="6A36F20B">
        <w:rPr>
          <w:color w:val="000000" w:themeColor="text1"/>
          <w:sz w:val="22"/>
          <w:szCs w:val="22"/>
        </w:rPr>
        <w:t>Use public procurement to boost demand.</w:t>
      </w:r>
    </w:p>
    <w:p w14:paraId="5F28BBEE" w14:textId="77777777" w:rsidR="0095611F" w:rsidRDefault="0095611F" w:rsidP="0095611F">
      <w:pPr>
        <w:jc w:val="both"/>
        <w:rPr>
          <w:color w:val="000000" w:themeColor="text1"/>
          <w:sz w:val="22"/>
          <w:szCs w:val="22"/>
        </w:rPr>
      </w:pPr>
      <w:r w:rsidRPr="6A36F20B">
        <w:rPr>
          <w:color w:val="000000" w:themeColor="text1"/>
          <w:sz w:val="22"/>
          <w:szCs w:val="22"/>
        </w:rPr>
        <w:t>4.</w:t>
      </w:r>
      <w:r>
        <w:tab/>
      </w:r>
      <w:r w:rsidRPr="6A36F20B">
        <w:rPr>
          <w:color w:val="000000" w:themeColor="text1"/>
          <w:sz w:val="22"/>
          <w:szCs w:val="22"/>
        </w:rPr>
        <w:t>Bridge the investment gap with EU funds.</w:t>
      </w:r>
    </w:p>
    <w:p w14:paraId="38BE7E64" w14:textId="77777777" w:rsidR="0095611F" w:rsidRDefault="0095611F" w:rsidP="0095611F">
      <w:pPr>
        <w:jc w:val="both"/>
        <w:rPr>
          <w:color w:val="000000" w:themeColor="text1"/>
          <w:sz w:val="22"/>
          <w:szCs w:val="22"/>
        </w:rPr>
      </w:pPr>
      <w:r w:rsidRPr="6A36F20B">
        <w:rPr>
          <w:color w:val="000000" w:themeColor="text1"/>
          <w:sz w:val="22"/>
          <w:szCs w:val="22"/>
        </w:rPr>
        <w:t>5.</w:t>
      </w:r>
      <w:r>
        <w:tab/>
      </w:r>
      <w:r w:rsidRPr="6A36F20B">
        <w:rPr>
          <w:color w:val="000000" w:themeColor="text1"/>
          <w:sz w:val="22"/>
          <w:szCs w:val="22"/>
        </w:rPr>
        <w:t>Ensure industrial resilience in global markets to combat overcapacity, unfair trade and protect jobs.</w:t>
      </w:r>
    </w:p>
    <w:p w14:paraId="7F038F80" w14:textId="77777777" w:rsidR="0095611F" w:rsidRPr="002F7AF6" w:rsidRDefault="0095611F" w:rsidP="0095611F">
      <w:pPr>
        <w:jc w:val="both"/>
        <w:rPr>
          <w:color w:val="000000" w:themeColor="text1"/>
          <w:sz w:val="22"/>
          <w:szCs w:val="22"/>
          <w:lang w:val="en"/>
        </w:rPr>
      </w:pPr>
      <w:r>
        <w:br/>
      </w:r>
      <w:r w:rsidRPr="002F7AF6">
        <w:rPr>
          <w:color w:val="000000" w:themeColor="text1"/>
          <w:sz w:val="22"/>
          <w:szCs w:val="22"/>
        </w:rPr>
        <w:t xml:space="preserve">Our industries are the backbone of Europe's economy. IndustriAll Europe demands a comprehensive </w:t>
      </w:r>
      <w:r>
        <w:rPr>
          <w:color w:val="000000" w:themeColor="text1"/>
          <w:sz w:val="22"/>
          <w:szCs w:val="22"/>
        </w:rPr>
        <w:t xml:space="preserve">European </w:t>
      </w:r>
      <w:r w:rsidRPr="002F7AF6">
        <w:rPr>
          <w:color w:val="000000" w:themeColor="text1"/>
          <w:sz w:val="22"/>
          <w:szCs w:val="22"/>
        </w:rPr>
        <w:t>industrial investment plan</w:t>
      </w:r>
      <w:r>
        <w:rPr>
          <w:color w:val="000000" w:themeColor="text1"/>
          <w:sz w:val="22"/>
          <w:szCs w:val="22"/>
        </w:rPr>
        <w:t xml:space="preserve"> </w:t>
      </w:r>
      <w:r w:rsidRPr="002F7AF6">
        <w:rPr>
          <w:color w:val="000000" w:themeColor="text1"/>
          <w:sz w:val="22"/>
          <w:szCs w:val="22"/>
          <w:lang w:val="en"/>
        </w:rPr>
        <w:t xml:space="preserve">which does not seek to follow or choose between China or the United States, but of a Europe which takes back its destiny by hand relying on investments and </w:t>
      </w:r>
      <w:r>
        <w:rPr>
          <w:color w:val="000000" w:themeColor="text1"/>
          <w:sz w:val="22"/>
          <w:szCs w:val="22"/>
          <w:lang w:val="en"/>
        </w:rPr>
        <w:t>research and development.</w:t>
      </w:r>
    </w:p>
    <w:p w14:paraId="46A52526" w14:textId="77777777" w:rsidR="0095611F" w:rsidRDefault="0095611F" w:rsidP="0095611F">
      <w:pPr>
        <w:rPr>
          <w:color w:val="000000" w:themeColor="text1"/>
          <w:sz w:val="22"/>
          <w:szCs w:val="22"/>
        </w:rPr>
      </w:pPr>
    </w:p>
    <w:p w14:paraId="488F0230" w14:textId="77777777" w:rsidR="0095611F" w:rsidRPr="002F7AF6" w:rsidRDefault="0095611F" w:rsidP="0095611F">
      <w:pPr>
        <w:rPr>
          <w:color w:val="000000" w:themeColor="text1"/>
          <w:sz w:val="22"/>
          <w:szCs w:val="22"/>
        </w:rPr>
      </w:pPr>
      <w:r w:rsidRPr="002F7AF6">
        <w:rPr>
          <w:color w:val="000000" w:themeColor="text1"/>
          <w:sz w:val="22"/>
          <w:szCs w:val="22"/>
        </w:rPr>
        <w:t>This plan must include:</w:t>
      </w:r>
      <w:r>
        <w:br/>
      </w:r>
    </w:p>
    <w:p w14:paraId="3153CE0B" w14:textId="77777777" w:rsidR="0095611F" w:rsidRPr="005C21DC" w:rsidRDefault="0095611F" w:rsidP="0095611F">
      <w:pPr>
        <w:pStyle w:val="ListParagraph"/>
        <w:numPr>
          <w:ilvl w:val="0"/>
          <w:numId w:val="23"/>
        </w:numPr>
        <w:jc w:val="both"/>
        <w:rPr>
          <w:color w:val="000000" w:themeColor="text1"/>
          <w:sz w:val="22"/>
          <w:szCs w:val="22"/>
        </w:rPr>
      </w:pPr>
      <w:r w:rsidRPr="005C21DC">
        <w:rPr>
          <w:color w:val="000000" w:themeColor="text1"/>
          <w:sz w:val="22"/>
          <w:szCs w:val="22"/>
        </w:rPr>
        <w:t>A Just Transition Compass prioritizing training for a fair shift to sustainable industries.</w:t>
      </w:r>
    </w:p>
    <w:p w14:paraId="77145755" w14:textId="77777777" w:rsidR="0095611F" w:rsidRPr="005C21DC" w:rsidRDefault="0095611F" w:rsidP="0095611F">
      <w:pPr>
        <w:pStyle w:val="ListParagraph"/>
        <w:numPr>
          <w:ilvl w:val="0"/>
          <w:numId w:val="23"/>
        </w:numPr>
        <w:jc w:val="both"/>
        <w:rPr>
          <w:color w:val="000000" w:themeColor="text1"/>
          <w:sz w:val="22"/>
          <w:szCs w:val="22"/>
        </w:rPr>
      </w:pPr>
      <w:r w:rsidRPr="005C21DC">
        <w:rPr>
          <w:color w:val="000000" w:themeColor="text1"/>
          <w:sz w:val="22"/>
          <w:szCs w:val="22"/>
        </w:rPr>
        <w:t>A comprehensive industrial investment plan that embeds social conditionalities in all public investments.</w:t>
      </w:r>
    </w:p>
    <w:p w14:paraId="626741D3" w14:textId="77777777" w:rsidR="0095611F" w:rsidRPr="005C21DC" w:rsidRDefault="0095611F" w:rsidP="0095611F">
      <w:pPr>
        <w:pStyle w:val="ListParagraph"/>
        <w:numPr>
          <w:ilvl w:val="0"/>
          <w:numId w:val="23"/>
        </w:numPr>
        <w:jc w:val="both"/>
        <w:rPr>
          <w:color w:val="000000" w:themeColor="text1"/>
          <w:sz w:val="22"/>
          <w:szCs w:val="22"/>
        </w:rPr>
      </w:pPr>
      <w:r w:rsidRPr="005C21DC">
        <w:rPr>
          <w:color w:val="000000" w:themeColor="text1"/>
          <w:sz w:val="22"/>
          <w:szCs w:val="22"/>
        </w:rPr>
        <w:t>The right to energy at home and work.</w:t>
      </w:r>
    </w:p>
    <w:p w14:paraId="2E5535DD" w14:textId="77777777" w:rsidR="0095611F" w:rsidRDefault="0095611F" w:rsidP="0095611F">
      <w:pPr>
        <w:pStyle w:val="ListParagraph"/>
        <w:numPr>
          <w:ilvl w:val="0"/>
          <w:numId w:val="23"/>
        </w:numPr>
        <w:jc w:val="both"/>
        <w:rPr>
          <w:color w:val="000000" w:themeColor="text1"/>
          <w:sz w:val="22"/>
          <w:szCs w:val="22"/>
        </w:rPr>
      </w:pPr>
      <w:r w:rsidRPr="005C21DC">
        <w:rPr>
          <w:color w:val="000000" w:themeColor="text1"/>
          <w:sz w:val="22"/>
          <w:szCs w:val="22"/>
        </w:rPr>
        <w:t>Strengthened collective bargaining and worker participation.</w:t>
      </w:r>
    </w:p>
    <w:p w14:paraId="16001C94" w14:textId="77777777" w:rsidR="0095611F" w:rsidRPr="005C21DC" w:rsidRDefault="0095611F" w:rsidP="0095611F">
      <w:pPr>
        <w:pStyle w:val="ListParagraph"/>
        <w:numPr>
          <w:ilvl w:val="0"/>
          <w:numId w:val="23"/>
        </w:numPr>
        <w:jc w:val="both"/>
        <w:rPr>
          <w:color w:val="000000" w:themeColor="text1"/>
          <w:sz w:val="22"/>
          <w:szCs w:val="22"/>
        </w:rPr>
      </w:pPr>
      <w:r w:rsidRPr="005C21DC">
        <w:rPr>
          <w:color w:val="000000" w:themeColor="text1"/>
          <w:sz w:val="22"/>
          <w:szCs w:val="22"/>
        </w:rPr>
        <w:t>Global supply chain guarantees ensuring fair purchasing practices and human rights due diligence.</w:t>
      </w:r>
      <w:r w:rsidRPr="005C21DC">
        <w:rPr>
          <w:color w:val="000000" w:themeColor="text1"/>
          <w:sz w:val="22"/>
          <w:szCs w:val="22"/>
          <w:lang w:val="en"/>
        </w:rPr>
        <w:br/>
      </w:r>
    </w:p>
    <w:p w14:paraId="1D552393" w14:textId="77777777" w:rsidR="0095611F" w:rsidRDefault="0095611F" w:rsidP="0095611F">
      <w:pPr>
        <w:jc w:val="both"/>
        <w:rPr>
          <w:color w:val="000000" w:themeColor="text1"/>
          <w:sz w:val="22"/>
          <w:szCs w:val="22"/>
        </w:rPr>
      </w:pPr>
      <w:r w:rsidRPr="6A36F20B">
        <w:rPr>
          <w:color w:val="000000" w:themeColor="text1"/>
          <w:sz w:val="22"/>
          <w:szCs w:val="22"/>
        </w:rPr>
        <w:t>#GoodIndustrialJobs #Industrialfuture #IndustriAllEurope</w:t>
      </w:r>
    </w:p>
    <w:p w14:paraId="66426EA7" w14:textId="77777777" w:rsidR="0095611F" w:rsidRDefault="0095611F" w:rsidP="0095611F">
      <w:pPr>
        <w:jc w:val="both"/>
        <w:rPr>
          <w:color w:val="000000" w:themeColor="text1"/>
          <w:sz w:val="22"/>
          <w:szCs w:val="22"/>
        </w:rPr>
      </w:pPr>
      <w:r>
        <w:br/>
      </w:r>
      <w:r w:rsidRPr="6A36F20B">
        <w:rPr>
          <w:color w:val="000000" w:themeColor="text1"/>
          <w:sz w:val="22"/>
          <w:szCs w:val="22"/>
        </w:rPr>
        <w:t>---------------------------------------------------------------------------------------------------------</w:t>
      </w:r>
    </w:p>
    <w:p w14:paraId="1D9BFBF9" w14:textId="77777777" w:rsidR="0095611F" w:rsidRDefault="0095611F" w:rsidP="0095611F">
      <w:pPr>
        <w:rPr>
          <w:color w:val="000000" w:themeColor="text1"/>
          <w:sz w:val="22"/>
          <w:szCs w:val="22"/>
        </w:rPr>
      </w:pPr>
      <w:r w:rsidRPr="0B424B91">
        <w:rPr>
          <w:b/>
          <w:bCs/>
          <w:color w:val="000000" w:themeColor="text1"/>
          <w:sz w:val="22"/>
          <w:szCs w:val="22"/>
          <w:u w:val="single"/>
        </w:rPr>
        <w:t>Facebook Post Suggestion</w:t>
      </w:r>
      <w:r w:rsidRPr="0B424B91">
        <w:rPr>
          <w:b/>
          <w:bCs/>
          <w:color w:val="000000" w:themeColor="text1"/>
          <w:sz w:val="22"/>
          <w:szCs w:val="22"/>
        </w:rPr>
        <w:t>:</w:t>
      </w:r>
      <w:r>
        <w:br/>
      </w:r>
    </w:p>
    <w:p w14:paraId="041E4A3D" w14:textId="77777777" w:rsidR="0095611F" w:rsidRDefault="0095611F" w:rsidP="0095611F">
      <w:pPr>
        <w:rPr>
          <w:color w:val="000000" w:themeColor="text1"/>
          <w:sz w:val="22"/>
          <w:szCs w:val="22"/>
        </w:rPr>
      </w:pPr>
      <w:r w:rsidRPr="08738C1C">
        <w:rPr>
          <w:color w:val="000000" w:themeColor="text1"/>
          <w:sz w:val="22"/>
          <w:szCs w:val="22"/>
        </w:rPr>
        <w:t xml:space="preserve">Europe’s industrial future is under threat. Join us in Brussels at 10.30 on 5th February in Place Jean Rey to defend our industries and jobs. IndustriAll Europe calls for unions across Europe. Together, we can make a difference! </w:t>
      </w:r>
      <w:r>
        <w:br/>
      </w:r>
      <w:r>
        <w:br/>
      </w:r>
      <w:r w:rsidRPr="08738C1C">
        <w:rPr>
          <w:color w:val="000000" w:themeColor="text1"/>
          <w:sz w:val="22"/>
          <w:szCs w:val="22"/>
        </w:rPr>
        <w:t>Example photos:</w:t>
      </w:r>
    </w:p>
    <w:p w14:paraId="1912C447" w14:textId="6728BC60" w:rsidR="0095611F" w:rsidRDefault="0095611F" w:rsidP="0095611F">
      <w:pPr>
        <w:jc w:val="both"/>
        <w:rPr>
          <w:color w:val="000000" w:themeColor="text1"/>
          <w:sz w:val="22"/>
          <w:szCs w:val="22"/>
        </w:rPr>
      </w:pPr>
      <w:r>
        <w:br/>
      </w:r>
      <w:r>
        <w:rPr>
          <w:noProof/>
        </w:rPr>
        <w:drawing>
          <wp:inline distT="0" distB="0" distL="0" distR="0" wp14:anchorId="5103C143" wp14:editId="11625052">
            <wp:extent cx="3018081" cy="2553761"/>
            <wp:effectExtent l="0" t="0" r="0" b="0"/>
            <wp:docPr id="1276412053" name="Picture 1276412053" descr="Et bilde som inneholder tekst, Font, skjermbilde,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412053" name="Picture 1276412053" descr="Et bilde som inneholder tekst, Font, skjermbilde, logo&#10;&#10;Automatisk generer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4971" cy="2568053"/>
                    </a:xfrm>
                    <a:prstGeom prst="rect">
                      <a:avLst/>
                    </a:prstGeom>
                  </pic:spPr>
                </pic:pic>
              </a:graphicData>
            </a:graphic>
          </wp:inline>
        </w:drawing>
      </w:r>
      <w:r>
        <w:br/>
      </w:r>
      <w:r>
        <w:br/>
      </w:r>
      <w:r>
        <w:rPr>
          <w:noProof/>
        </w:rPr>
        <w:drawing>
          <wp:inline distT="0" distB="0" distL="0" distR="0" wp14:anchorId="3C04ACD8" wp14:editId="4F552B13">
            <wp:extent cx="3023486" cy="2524417"/>
            <wp:effectExtent l="0" t="0" r="5715" b="9525"/>
            <wp:docPr id="1542683170" name="Picture 1542683170" descr="Et bilde som inneholder tekst, plakat, Grafikk,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683170" name="Picture 1542683170" descr="Et bilde som inneholder tekst, plakat, Grafikk, Font&#10;&#10;Automatisk generer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512" cy="2545312"/>
                    </a:xfrm>
                    <a:prstGeom prst="rect">
                      <a:avLst/>
                    </a:prstGeom>
                  </pic:spPr>
                </pic:pic>
              </a:graphicData>
            </a:graphic>
          </wp:inline>
        </w:drawing>
      </w:r>
      <w:r>
        <w:br/>
      </w:r>
      <w:r>
        <w:br/>
      </w:r>
      <w:r>
        <w:rPr>
          <w:noProof/>
        </w:rPr>
        <w:drawing>
          <wp:inline distT="0" distB="0" distL="0" distR="0" wp14:anchorId="175A8DED" wp14:editId="17D151C5">
            <wp:extent cx="3023235" cy="2548431"/>
            <wp:effectExtent l="0" t="0" r="5715" b="4445"/>
            <wp:docPr id="1628552478" name="Picture 1628552478" descr="Et bilde som inneholder tekst, skjermbilde, Font,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552478" name="Picture 1628552478" descr="Et bilde som inneholder tekst, skjermbilde, Font, design&#10;&#10;Automatisk generer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9722" cy="2570759"/>
                    </a:xfrm>
                    <a:prstGeom prst="rect">
                      <a:avLst/>
                    </a:prstGeom>
                  </pic:spPr>
                </pic:pic>
              </a:graphicData>
            </a:graphic>
          </wp:inline>
        </w:drawing>
      </w:r>
      <w:r>
        <w:br/>
      </w:r>
      <w:r>
        <w:br/>
      </w:r>
      <w:r w:rsidRPr="08738C1C">
        <w:rPr>
          <w:color w:val="000000" w:themeColor="text1"/>
          <w:sz w:val="22"/>
          <w:szCs w:val="22"/>
        </w:rPr>
        <w:t xml:space="preserve"> </w:t>
      </w:r>
    </w:p>
    <w:p w14:paraId="0000A187" w14:textId="77777777" w:rsidR="0095611F" w:rsidRDefault="0095611F" w:rsidP="0095611F">
      <w:pPr>
        <w:jc w:val="both"/>
        <w:rPr>
          <w:color w:val="000000" w:themeColor="text1"/>
          <w:sz w:val="22"/>
          <w:szCs w:val="22"/>
        </w:rPr>
      </w:pPr>
      <w:r w:rsidRPr="6A36F20B">
        <w:rPr>
          <w:color w:val="000000" w:themeColor="text1"/>
          <w:sz w:val="22"/>
          <w:szCs w:val="22"/>
        </w:rPr>
        <w:t>--------------------------------------------------------------------------------------------------------</w:t>
      </w:r>
    </w:p>
    <w:p w14:paraId="33416154" w14:textId="77777777" w:rsidR="0095611F" w:rsidRDefault="0095611F" w:rsidP="0095611F">
      <w:pPr>
        <w:rPr>
          <w:color w:val="000000" w:themeColor="text1"/>
          <w:sz w:val="22"/>
          <w:szCs w:val="22"/>
        </w:rPr>
      </w:pPr>
      <w:r w:rsidRPr="52808899">
        <w:rPr>
          <w:b/>
          <w:bCs/>
          <w:color w:val="000000" w:themeColor="text1"/>
          <w:sz w:val="22"/>
          <w:szCs w:val="22"/>
        </w:rPr>
        <w:t>Bluesky Post Suggestion:</w:t>
      </w:r>
      <w:r>
        <w:br/>
      </w:r>
    </w:p>
    <w:p w14:paraId="6E3FB093" w14:textId="77777777" w:rsidR="0095611F" w:rsidRDefault="0095611F" w:rsidP="0095611F">
      <w:pPr>
        <w:rPr>
          <w:color w:val="000000" w:themeColor="text1"/>
          <w:sz w:val="22"/>
          <w:szCs w:val="22"/>
        </w:rPr>
      </w:pPr>
      <w:r w:rsidRPr="6A36F20B">
        <w:rPr>
          <w:color w:val="000000" w:themeColor="text1"/>
          <w:sz w:val="22"/>
          <w:szCs w:val="22"/>
        </w:rPr>
        <w:t>Make a Real Industrial Deal. Our industries are the backbone of Europe's economy. IndustriAll Europe calls for unions across Europe to Stand with us on 5th February in Brussels to demand a real industrial deal for Europe. Protect jobs, invest in our future! IndustriAll Europe demands a comprehensive industrial investment plan. Check what the plan should include: LINK TO WEBSITE #GoodIndustrialJobs</w:t>
      </w:r>
    </w:p>
    <w:p w14:paraId="1C65F5F5" w14:textId="77777777" w:rsidR="0095611F" w:rsidRDefault="0095611F" w:rsidP="0095611F">
      <w:pPr>
        <w:jc w:val="both"/>
        <w:rPr>
          <w:color w:val="000000" w:themeColor="text1"/>
          <w:sz w:val="22"/>
          <w:szCs w:val="22"/>
        </w:rPr>
      </w:pPr>
    </w:p>
    <w:p w14:paraId="0E9989E7" w14:textId="77777777" w:rsidR="0095611F" w:rsidRDefault="0095611F" w:rsidP="0095611F">
      <w:pPr>
        <w:rPr>
          <w:color w:val="000000" w:themeColor="text1"/>
          <w:sz w:val="22"/>
          <w:szCs w:val="22"/>
        </w:rPr>
      </w:pPr>
      <w:r w:rsidRPr="0B424B91">
        <w:rPr>
          <w:color w:val="000000" w:themeColor="text1"/>
          <w:sz w:val="22"/>
          <w:szCs w:val="22"/>
        </w:rPr>
        <w:t>---------------------------------------------------------------------------------------------------------</w:t>
      </w:r>
      <w:r>
        <w:br/>
      </w:r>
      <w:r w:rsidRPr="005C21DC">
        <w:rPr>
          <w:b/>
          <w:bCs/>
          <w:color w:val="000000" w:themeColor="text1"/>
          <w:sz w:val="22"/>
          <w:szCs w:val="22"/>
        </w:rPr>
        <w:t>Instagram Suggestion:</w:t>
      </w:r>
      <w:r w:rsidRPr="005C21DC">
        <w:rPr>
          <w:color w:val="000000" w:themeColor="text1"/>
          <w:sz w:val="22"/>
          <w:szCs w:val="22"/>
        </w:rPr>
        <w:br/>
      </w:r>
    </w:p>
    <w:p w14:paraId="334C2ADA" w14:textId="77777777" w:rsidR="0095611F" w:rsidRDefault="0095611F" w:rsidP="0095611F">
      <w:pPr>
        <w:jc w:val="both"/>
        <w:rPr>
          <w:color w:val="000000" w:themeColor="text1"/>
          <w:sz w:val="22"/>
          <w:szCs w:val="22"/>
        </w:rPr>
      </w:pPr>
      <w:r w:rsidRPr="0B424B91">
        <w:rPr>
          <w:color w:val="000000" w:themeColor="text1"/>
          <w:sz w:val="22"/>
          <w:szCs w:val="22"/>
        </w:rPr>
        <w:t>We need to act now! Europe’s industrial future is under threat. Join us in Brussels at 10.30 on 5th February, in Place Jean Rey to defend our industries and jobs. IndustriAll Europe calls for unions across Europe. Together, we can make a difference! #GoodIndustrialJobs</w:t>
      </w:r>
    </w:p>
    <w:p w14:paraId="0C14AF10" w14:textId="77777777" w:rsidR="0095611F" w:rsidRDefault="0095611F" w:rsidP="0095611F">
      <w:pPr>
        <w:jc w:val="both"/>
      </w:pPr>
    </w:p>
    <w:p w14:paraId="108C9F54" w14:textId="77777777" w:rsidR="0095611F" w:rsidRDefault="0095611F" w:rsidP="0095611F">
      <w:pPr>
        <w:jc w:val="both"/>
        <w:rPr>
          <w:color w:val="000000" w:themeColor="text1"/>
          <w:sz w:val="22"/>
          <w:szCs w:val="22"/>
        </w:rPr>
      </w:pPr>
      <w:r w:rsidRPr="0B424B91">
        <w:rPr>
          <w:b/>
          <w:bCs/>
          <w:sz w:val="22"/>
          <w:szCs w:val="22"/>
        </w:rPr>
        <w:t>Model letter to send to MEPs</w:t>
      </w:r>
    </w:p>
    <w:p w14:paraId="7DC91AED" w14:textId="77777777" w:rsidR="0095611F" w:rsidRDefault="0095611F" w:rsidP="0095611F">
      <w:pPr>
        <w:jc w:val="both"/>
      </w:pPr>
    </w:p>
    <w:p w14:paraId="271AE5E4" w14:textId="77777777" w:rsidR="0095611F" w:rsidRDefault="0095611F" w:rsidP="0095611F">
      <w:pPr>
        <w:spacing w:after="160" w:line="276" w:lineRule="auto"/>
      </w:pPr>
      <w:r w:rsidRPr="0B424B91">
        <w:rPr>
          <w:rFonts w:ascii="Aptos" w:eastAsia="Aptos" w:hAnsi="Aptos" w:cs="Aptos"/>
          <w:sz w:val="20"/>
          <w:szCs w:val="20"/>
        </w:rPr>
        <w:t>Dear Member of the European Parliament,</w:t>
      </w:r>
      <w:r>
        <w:br/>
      </w:r>
      <w:r w:rsidRPr="0B424B91">
        <w:rPr>
          <w:rFonts w:ascii="Aptos" w:eastAsia="Aptos" w:hAnsi="Aptos" w:cs="Aptos"/>
          <w:b/>
          <w:bCs/>
          <w:sz w:val="20"/>
          <w:szCs w:val="20"/>
        </w:rPr>
        <w:t xml:space="preserve"> </w:t>
      </w:r>
      <w:r>
        <w:br/>
      </w:r>
      <w:r w:rsidRPr="0B424B91">
        <w:rPr>
          <w:rFonts w:ascii="Aptos" w:eastAsia="Aptos" w:hAnsi="Aptos" w:cs="Aptos"/>
          <w:b/>
          <w:bCs/>
          <w:sz w:val="28"/>
          <w:szCs w:val="28"/>
        </w:rPr>
        <w:t>Invitation to Join the Fight for Europe's Industrial Future</w:t>
      </w:r>
      <w:r>
        <w:br/>
      </w:r>
      <w:r w:rsidRPr="0B424B91">
        <w:rPr>
          <w:rFonts w:ascii="Aptos" w:eastAsia="Aptos" w:hAnsi="Aptos" w:cs="Aptos"/>
          <w:sz w:val="20"/>
          <w:szCs w:val="20"/>
        </w:rPr>
        <w:t xml:space="preserve"> On February 5, workers from all over Europe will demonstrate in Brussels for their future. Organized by industriAll Europe we demand a proactive European industrial policy based on investment, solidarity, quality jobs, and innovation, in line with our climate commitments. Speaking for </w:t>
      </w:r>
      <w:r w:rsidRPr="0B424B91">
        <w:rPr>
          <w:rFonts w:ascii="Aptos" w:eastAsia="Aptos" w:hAnsi="Aptos" w:cs="Aptos"/>
          <w:b/>
          <w:bCs/>
          <w:sz w:val="20"/>
          <w:szCs w:val="20"/>
        </w:rPr>
        <w:t>7 million working men and women</w:t>
      </w:r>
      <w:r w:rsidRPr="0B424B91">
        <w:rPr>
          <w:rFonts w:ascii="Aptos" w:eastAsia="Aptos" w:hAnsi="Aptos" w:cs="Aptos"/>
          <w:sz w:val="20"/>
          <w:szCs w:val="20"/>
        </w:rPr>
        <w:t xml:space="preserve"> united within more than </w:t>
      </w:r>
      <w:r w:rsidRPr="0B424B91">
        <w:rPr>
          <w:rFonts w:ascii="Aptos" w:eastAsia="Aptos" w:hAnsi="Aptos" w:cs="Aptos"/>
          <w:b/>
          <w:bCs/>
          <w:sz w:val="20"/>
          <w:szCs w:val="20"/>
        </w:rPr>
        <w:t>200 national trade union affiliates in 39 European countries</w:t>
      </w:r>
      <w:r w:rsidRPr="0B424B91">
        <w:rPr>
          <w:rFonts w:ascii="Aptos" w:eastAsia="Aptos" w:hAnsi="Aptos" w:cs="Aptos"/>
          <w:sz w:val="20"/>
          <w:szCs w:val="20"/>
        </w:rPr>
        <w:t xml:space="preserve">, workers will set out our joint demands. </w:t>
      </w:r>
      <w:r>
        <w:br/>
      </w:r>
      <w:r>
        <w:br/>
      </w:r>
      <w:r w:rsidRPr="0B424B91">
        <w:rPr>
          <w:rFonts w:ascii="Aptos" w:eastAsia="Aptos" w:hAnsi="Aptos" w:cs="Aptos"/>
          <w:sz w:val="20"/>
          <w:szCs w:val="20"/>
        </w:rPr>
        <w:t>Our industries and jobs are under threat, and deindustrialisation is no longer a distant possibility but a harsh reality. It’s time to change the record and fight for Europe's industrial future.</w:t>
      </w:r>
      <w:r>
        <w:rPr>
          <w:rFonts w:ascii="Aptos" w:eastAsia="Aptos" w:hAnsi="Aptos" w:cs="Aptos"/>
          <w:sz w:val="20"/>
          <w:szCs w:val="20"/>
        </w:rPr>
        <w:t xml:space="preserve"> </w:t>
      </w:r>
      <w:r w:rsidRPr="002F7AF6">
        <w:rPr>
          <w:rFonts w:ascii="Aptos" w:eastAsia="Aptos" w:hAnsi="Aptos" w:cs="Aptos"/>
          <w:sz w:val="20"/>
          <w:szCs w:val="20"/>
          <w:lang w:val="en"/>
        </w:rPr>
        <w:t>We denounce the various austerity policies that only accentuate the crises and have, until proven otherwise, never provided the slightest solution in terms of economic recovery.</w:t>
      </w:r>
      <w:r>
        <w:rPr>
          <w:rFonts w:ascii="Aptos" w:eastAsia="Aptos" w:hAnsi="Aptos" w:cs="Aptos"/>
          <w:sz w:val="20"/>
          <w:szCs w:val="20"/>
          <w:lang w:val="en"/>
        </w:rPr>
        <w:t xml:space="preserve"> W</w:t>
      </w:r>
      <w:r w:rsidRPr="002F7AF6">
        <w:rPr>
          <w:rFonts w:ascii="Aptos" w:eastAsia="Aptos" w:hAnsi="Aptos" w:cs="Aptos"/>
          <w:sz w:val="20"/>
          <w:szCs w:val="20"/>
          <w:lang w:val="en"/>
        </w:rPr>
        <w:t xml:space="preserve">e want a real European industrial plan, which does not seek to follow or choose between China or the United States, but of a Europe which takes back its destiny by hand relying on investments and </w:t>
      </w:r>
      <w:r w:rsidRPr="005C21DC">
        <w:rPr>
          <w:rFonts w:ascii="Aptos" w:hAnsi="Aptos"/>
          <w:color w:val="000000" w:themeColor="text1"/>
          <w:sz w:val="20"/>
          <w:szCs w:val="20"/>
          <w:lang w:val="en"/>
        </w:rPr>
        <w:t>research and development</w:t>
      </w:r>
      <w:r>
        <w:rPr>
          <w:color w:val="000000" w:themeColor="text1"/>
          <w:sz w:val="22"/>
          <w:szCs w:val="22"/>
          <w:lang w:val="en"/>
        </w:rPr>
        <w:t>.</w:t>
      </w:r>
      <w:r>
        <w:rPr>
          <w:rFonts w:ascii="Aptos" w:eastAsia="Aptos" w:hAnsi="Aptos" w:cs="Aptos"/>
          <w:sz w:val="20"/>
          <w:szCs w:val="20"/>
          <w:lang w:val="en"/>
        </w:rPr>
        <w:br/>
      </w:r>
      <w:r>
        <w:br/>
      </w:r>
      <w:r w:rsidRPr="0B424B91">
        <w:rPr>
          <w:rFonts w:ascii="Aptos" w:eastAsia="Aptos" w:hAnsi="Aptos" w:cs="Aptos"/>
          <w:b/>
          <w:bCs/>
          <w:sz w:val="20"/>
          <w:szCs w:val="20"/>
        </w:rPr>
        <w:t>Come and join us! Show your support. The demonstration will take place from 10.30 on February 5</w:t>
      </w:r>
      <w:r w:rsidRPr="0B424B91">
        <w:rPr>
          <w:rFonts w:ascii="Aptos" w:eastAsia="Aptos" w:hAnsi="Aptos" w:cs="Aptos"/>
          <w:b/>
          <w:bCs/>
          <w:sz w:val="20"/>
          <w:szCs w:val="20"/>
          <w:vertAlign w:val="superscript"/>
        </w:rPr>
        <w:t>th</w:t>
      </w:r>
      <w:r w:rsidRPr="0B424B91">
        <w:rPr>
          <w:rFonts w:ascii="Aptos" w:eastAsia="Aptos" w:hAnsi="Aptos" w:cs="Aptos"/>
          <w:b/>
          <w:bCs/>
          <w:sz w:val="20"/>
          <w:szCs w:val="20"/>
        </w:rPr>
        <w:t>, at Place Jean Rey in Brussels. Appeals will be held by representatives of trade unions from all over Europe. The press are also invited.</w:t>
      </w:r>
      <w:r>
        <w:br/>
      </w:r>
      <w:r w:rsidRPr="0B424B91">
        <w:rPr>
          <w:rFonts w:ascii="Aptos" w:eastAsia="Aptos" w:hAnsi="Aptos" w:cs="Aptos"/>
          <w:b/>
          <w:bCs/>
          <w:sz w:val="20"/>
          <w:szCs w:val="20"/>
        </w:rPr>
        <w:t xml:space="preserve"> </w:t>
      </w:r>
      <w:r>
        <w:br/>
      </w:r>
      <w:r w:rsidRPr="0B424B91">
        <w:rPr>
          <w:rFonts w:ascii="Aptos" w:eastAsia="Aptos" w:hAnsi="Aptos" w:cs="Aptos"/>
          <w:b/>
          <w:bCs/>
          <w:sz w:val="20"/>
          <w:szCs w:val="20"/>
        </w:rPr>
        <w:t>Our important message - 5 Crucial Actions to Prevent Deindustrialisation today:</w:t>
      </w:r>
    </w:p>
    <w:p w14:paraId="4DF235F7" w14:textId="77777777" w:rsidR="0095611F" w:rsidRDefault="0095611F" w:rsidP="0095611F">
      <w:pPr>
        <w:pStyle w:val="ListParagraph"/>
        <w:numPr>
          <w:ilvl w:val="0"/>
          <w:numId w:val="21"/>
        </w:numPr>
        <w:spacing w:line="276" w:lineRule="auto"/>
        <w:jc w:val="both"/>
        <w:rPr>
          <w:rFonts w:ascii="Aptos" w:eastAsia="Aptos" w:hAnsi="Aptos" w:cs="Aptos"/>
          <w:sz w:val="20"/>
          <w:szCs w:val="20"/>
        </w:rPr>
      </w:pPr>
      <w:r w:rsidRPr="0B424B91">
        <w:rPr>
          <w:rFonts w:ascii="Aptos" w:eastAsia="Aptos" w:hAnsi="Aptos" w:cs="Aptos"/>
          <w:sz w:val="20"/>
          <w:szCs w:val="20"/>
        </w:rPr>
        <w:t>Protect our workforce and industrial capacity.</w:t>
      </w:r>
    </w:p>
    <w:p w14:paraId="600D3246" w14:textId="77777777" w:rsidR="0095611F" w:rsidRDefault="0095611F" w:rsidP="0095611F">
      <w:pPr>
        <w:pStyle w:val="ListParagraph"/>
        <w:numPr>
          <w:ilvl w:val="0"/>
          <w:numId w:val="21"/>
        </w:numPr>
        <w:spacing w:line="276" w:lineRule="auto"/>
        <w:jc w:val="both"/>
        <w:rPr>
          <w:rFonts w:ascii="Aptos" w:eastAsia="Aptos" w:hAnsi="Aptos" w:cs="Aptos"/>
          <w:sz w:val="20"/>
          <w:szCs w:val="20"/>
        </w:rPr>
      </w:pPr>
      <w:r w:rsidRPr="0B424B91">
        <w:rPr>
          <w:rFonts w:ascii="Aptos" w:eastAsia="Aptos" w:hAnsi="Aptos" w:cs="Aptos"/>
          <w:sz w:val="20"/>
          <w:szCs w:val="20"/>
        </w:rPr>
        <w:t>Invest and reassess fiscal rules to fund social and clean transition initiatives.</w:t>
      </w:r>
    </w:p>
    <w:p w14:paraId="754E96B2" w14:textId="77777777" w:rsidR="0095611F" w:rsidRDefault="0095611F" w:rsidP="0095611F">
      <w:pPr>
        <w:pStyle w:val="ListParagraph"/>
        <w:numPr>
          <w:ilvl w:val="0"/>
          <w:numId w:val="21"/>
        </w:numPr>
        <w:spacing w:line="276" w:lineRule="auto"/>
        <w:jc w:val="both"/>
        <w:rPr>
          <w:rFonts w:ascii="Aptos" w:eastAsia="Aptos" w:hAnsi="Aptos" w:cs="Aptos"/>
          <w:sz w:val="20"/>
          <w:szCs w:val="20"/>
        </w:rPr>
      </w:pPr>
      <w:r w:rsidRPr="0B424B91">
        <w:rPr>
          <w:rFonts w:ascii="Aptos" w:eastAsia="Aptos" w:hAnsi="Aptos" w:cs="Aptos"/>
          <w:sz w:val="20"/>
          <w:szCs w:val="20"/>
        </w:rPr>
        <w:t>Use public procurement to boost demand.</w:t>
      </w:r>
    </w:p>
    <w:p w14:paraId="62F820C0" w14:textId="77777777" w:rsidR="0095611F" w:rsidRDefault="0095611F" w:rsidP="0095611F">
      <w:pPr>
        <w:pStyle w:val="ListParagraph"/>
        <w:numPr>
          <w:ilvl w:val="0"/>
          <w:numId w:val="21"/>
        </w:numPr>
        <w:spacing w:line="276" w:lineRule="auto"/>
        <w:jc w:val="both"/>
        <w:rPr>
          <w:rFonts w:ascii="Aptos" w:eastAsia="Aptos" w:hAnsi="Aptos" w:cs="Aptos"/>
          <w:sz w:val="20"/>
          <w:szCs w:val="20"/>
        </w:rPr>
      </w:pPr>
      <w:r w:rsidRPr="0B424B91">
        <w:rPr>
          <w:rFonts w:ascii="Aptos" w:eastAsia="Aptos" w:hAnsi="Aptos" w:cs="Aptos"/>
          <w:sz w:val="20"/>
          <w:szCs w:val="20"/>
        </w:rPr>
        <w:t>Bridge the investment gap with EU funds.</w:t>
      </w:r>
    </w:p>
    <w:p w14:paraId="640D49C7" w14:textId="77777777" w:rsidR="0095611F" w:rsidRDefault="0095611F" w:rsidP="0095611F">
      <w:pPr>
        <w:pStyle w:val="ListParagraph"/>
        <w:numPr>
          <w:ilvl w:val="0"/>
          <w:numId w:val="21"/>
        </w:numPr>
        <w:spacing w:line="276" w:lineRule="auto"/>
        <w:jc w:val="both"/>
        <w:rPr>
          <w:rFonts w:ascii="Aptos" w:eastAsia="Aptos" w:hAnsi="Aptos" w:cs="Aptos"/>
          <w:sz w:val="20"/>
          <w:szCs w:val="20"/>
        </w:rPr>
      </w:pPr>
      <w:r w:rsidRPr="0B424B91">
        <w:rPr>
          <w:rFonts w:ascii="Aptos" w:eastAsia="Aptos" w:hAnsi="Aptos" w:cs="Aptos"/>
          <w:sz w:val="20"/>
          <w:szCs w:val="20"/>
        </w:rPr>
        <w:t>Ensure industrial resilience in global markets to combat overcapacity, unfair trade, and protect jobs.</w:t>
      </w:r>
    </w:p>
    <w:p w14:paraId="6CD443F0" w14:textId="77777777" w:rsidR="0095611F" w:rsidRDefault="0095611F" w:rsidP="0095611F">
      <w:pPr>
        <w:spacing w:after="160" w:line="276" w:lineRule="auto"/>
      </w:pPr>
      <w:r>
        <w:rPr>
          <w:rFonts w:ascii="Aptos" w:eastAsia="Aptos" w:hAnsi="Aptos" w:cs="Aptos"/>
          <w:b/>
          <w:bCs/>
          <w:sz w:val="20"/>
          <w:szCs w:val="20"/>
        </w:rPr>
        <w:br/>
      </w:r>
      <w:r w:rsidRPr="0B424B91">
        <w:rPr>
          <w:rFonts w:ascii="Aptos" w:eastAsia="Aptos" w:hAnsi="Aptos" w:cs="Aptos"/>
          <w:b/>
          <w:bCs/>
          <w:sz w:val="20"/>
          <w:szCs w:val="20"/>
        </w:rPr>
        <w:t>Make a Real Industrial Deal for the future!</w:t>
      </w:r>
      <w:r>
        <w:br/>
      </w:r>
      <w:r w:rsidRPr="0B424B91">
        <w:rPr>
          <w:rFonts w:ascii="Aptos" w:eastAsia="Aptos" w:hAnsi="Aptos" w:cs="Aptos"/>
          <w:sz w:val="20"/>
          <w:szCs w:val="20"/>
        </w:rPr>
        <w:t>Our industries are the backbone of Europe's economy. IndustriAll Europe demands a comprehensive industrial investment plan. This plan must include:</w:t>
      </w:r>
    </w:p>
    <w:p w14:paraId="263F3691" w14:textId="77777777" w:rsidR="0095611F" w:rsidRDefault="0095611F" w:rsidP="0095611F">
      <w:pPr>
        <w:pStyle w:val="ListParagraph"/>
        <w:numPr>
          <w:ilvl w:val="0"/>
          <w:numId w:val="20"/>
        </w:numPr>
        <w:spacing w:line="276" w:lineRule="auto"/>
        <w:jc w:val="both"/>
        <w:rPr>
          <w:rFonts w:ascii="Aptos" w:eastAsia="Aptos" w:hAnsi="Aptos" w:cs="Aptos"/>
          <w:sz w:val="20"/>
          <w:szCs w:val="20"/>
        </w:rPr>
      </w:pPr>
      <w:r w:rsidRPr="0B424B91">
        <w:rPr>
          <w:rFonts w:ascii="Aptos" w:eastAsia="Aptos" w:hAnsi="Aptos" w:cs="Aptos"/>
          <w:sz w:val="20"/>
          <w:szCs w:val="20"/>
        </w:rPr>
        <w:t xml:space="preserve">A Just Transition Compass prioritizing training for a fair shift to sustainable industries. </w:t>
      </w:r>
    </w:p>
    <w:p w14:paraId="621D0D33" w14:textId="77777777" w:rsidR="0095611F" w:rsidRDefault="0095611F" w:rsidP="0095611F">
      <w:pPr>
        <w:pStyle w:val="ListParagraph"/>
        <w:numPr>
          <w:ilvl w:val="0"/>
          <w:numId w:val="20"/>
        </w:numPr>
        <w:spacing w:line="276" w:lineRule="auto"/>
        <w:jc w:val="both"/>
        <w:rPr>
          <w:rFonts w:ascii="Aptos" w:eastAsia="Aptos" w:hAnsi="Aptos" w:cs="Aptos"/>
          <w:sz w:val="20"/>
          <w:szCs w:val="20"/>
        </w:rPr>
      </w:pPr>
      <w:r w:rsidRPr="0B424B91">
        <w:rPr>
          <w:rFonts w:ascii="Aptos" w:eastAsia="Aptos" w:hAnsi="Aptos" w:cs="Aptos"/>
          <w:sz w:val="20"/>
          <w:szCs w:val="20"/>
        </w:rPr>
        <w:t xml:space="preserve">A comprehensive industrial investment plan embedding social conditionalities in all public investments. </w:t>
      </w:r>
    </w:p>
    <w:p w14:paraId="0F904408" w14:textId="77777777" w:rsidR="0095611F" w:rsidRDefault="0095611F" w:rsidP="0095611F">
      <w:pPr>
        <w:pStyle w:val="ListParagraph"/>
        <w:numPr>
          <w:ilvl w:val="0"/>
          <w:numId w:val="20"/>
        </w:numPr>
        <w:spacing w:line="276" w:lineRule="auto"/>
        <w:jc w:val="both"/>
        <w:rPr>
          <w:rFonts w:ascii="Aptos" w:eastAsia="Aptos" w:hAnsi="Aptos" w:cs="Aptos"/>
          <w:sz w:val="20"/>
          <w:szCs w:val="20"/>
        </w:rPr>
      </w:pPr>
      <w:r w:rsidRPr="0B424B91">
        <w:rPr>
          <w:rFonts w:ascii="Aptos" w:eastAsia="Aptos" w:hAnsi="Aptos" w:cs="Aptos"/>
          <w:sz w:val="20"/>
          <w:szCs w:val="20"/>
        </w:rPr>
        <w:t xml:space="preserve">The right to energy at home and work. </w:t>
      </w:r>
    </w:p>
    <w:p w14:paraId="2C8EACF7" w14:textId="77777777" w:rsidR="0095611F" w:rsidRDefault="0095611F" w:rsidP="0095611F">
      <w:pPr>
        <w:pStyle w:val="ListParagraph"/>
        <w:numPr>
          <w:ilvl w:val="0"/>
          <w:numId w:val="20"/>
        </w:numPr>
        <w:spacing w:line="276" w:lineRule="auto"/>
        <w:jc w:val="both"/>
        <w:rPr>
          <w:rFonts w:ascii="Aptos" w:eastAsia="Aptos" w:hAnsi="Aptos" w:cs="Aptos"/>
          <w:sz w:val="20"/>
          <w:szCs w:val="20"/>
        </w:rPr>
      </w:pPr>
      <w:r w:rsidRPr="0B424B91">
        <w:rPr>
          <w:rFonts w:ascii="Aptos" w:eastAsia="Aptos" w:hAnsi="Aptos" w:cs="Aptos"/>
          <w:sz w:val="20"/>
          <w:szCs w:val="20"/>
        </w:rPr>
        <w:t xml:space="preserve">Strengthened collective bargaining and worker participation. </w:t>
      </w:r>
    </w:p>
    <w:p w14:paraId="788E5333" w14:textId="77777777" w:rsidR="0095611F" w:rsidRDefault="0095611F" w:rsidP="0095611F">
      <w:pPr>
        <w:pStyle w:val="ListParagraph"/>
        <w:numPr>
          <w:ilvl w:val="0"/>
          <w:numId w:val="20"/>
        </w:numPr>
        <w:spacing w:line="276" w:lineRule="auto"/>
        <w:jc w:val="both"/>
        <w:rPr>
          <w:rFonts w:ascii="Aptos" w:eastAsia="Aptos" w:hAnsi="Aptos" w:cs="Aptos"/>
          <w:sz w:val="20"/>
          <w:szCs w:val="20"/>
        </w:rPr>
      </w:pPr>
      <w:r w:rsidRPr="0B424B91">
        <w:rPr>
          <w:rFonts w:ascii="Aptos" w:eastAsia="Aptos" w:hAnsi="Aptos" w:cs="Aptos"/>
          <w:sz w:val="20"/>
          <w:szCs w:val="20"/>
        </w:rPr>
        <w:t>Global supply chain guarantees ensuring fair purchasing practices and human rights due diligence.</w:t>
      </w:r>
    </w:p>
    <w:p w14:paraId="071AB2B5" w14:textId="77777777" w:rsidR="0095611F" w:rsidRDefault="0095611F" w:rsidP="0095611F">
      <w:pPr>
        <w:spacing w:after="160" w:line="276" w:lineRule="auto"/>
        <w:jc w:val="both"/>
      </w:pPr>
      <w:r>
        <w:rPr>
          <w:rFonts w:ascii="Aptos" w:eastAsia="Aptos" w:hAnsi="Aptos" w:cs="Aptos"/>
          <w:sz w:val="20"/>
          <w:szCs w:val="20"/>
        </w:rPr>
        <w:br/>
      </w:r>
      <w:r w:rsidRPr="0B424B91">
        <w:rPr>
          <w:rFonts w:ascii="Aptos" w:eastAsia="Aptos" w:hAnsi="Aptos" w:cs="Aptos"/>
          <w:sz w:val="20"/>
          <w:szCs w:val="20"/>
        </w:rPr>
        <w:t xml:space="preserve">Together, we can build a resilient, sustainable Europe with good industrial jobs for all. </w:t>
      </w:r>
    </w:p>
    <w:p w14:paraId="264681E1" w14:textId="77777777" w:rsidR="0095611F" w:rsidRDefault="0095611F" w:rsidP="0095611F">
      <w:pPr>
        <w:spacing w:after="160" w:line="276" w:lineRule="auto"/>
      </w:pPr>
      <w:r w:rsidRPr="0B424B91">
        <w:rPr>
          <w:rFonts w:ascii="Aptos" w:eastAsia="Aptos" w:hAnsi="Aptos" w:cs="Aptos"/>
          <w:b/>
          <w:bCs/>
          <w:sz w:val="20"/>
          <w:szCs w:val="20"/>
        </w:rPr>
        <w:t xml:space="preserve">Please join us in Brussels on the 5th of February. Your presence and support are crucial in making a difference and securing the future of Europe's industries. </w:t>
      </w:r>
      <w:r w:rsidRPr="0B424B91">
        <w:rPr>
          <w:rFonts w:ascii="Aptos" w:eastAsia="Aptos" w:hAnsi="Aptos" w:cs="Aptos"/>
          <w:sz w:val="20"/>
          <w:szCs w:val="20"/>
        </w:rPr>
        <w:t>If you can’t join us, please show your support on social media by posting and tagging us on Facebook industriAllEU, LinkedIn industriall-europe, Instagram industriall_europe, Bluesky @industrialleurope.bsky.social  (X @industriAll_EU): #goodindustrialjobs.</w:t>
      </w:r>
      <w:r>
        <w:br/>
      </w:r>
      <w:r w:rsidRPr="0B424B91">
        <w:rPr>
          <w:rFonts w:ascii="Aptos" w:eastAsia="Aptos" w:hAnsi="Aptos" w:cs="Aptos"/>
          <w:sz w:val="20"/>
          <w:szCs w:val="20"/>
        </w:rPr>
        <w:t xml:space="preserve"> </w:t>
      </w:r>
      <w:r>
        <w:br/>
      </w:r>
      <w:r w:rsidRPr="0B424B91">
        <w:rPr>
          <w:rFonts w:ascii="Aptos" w:eastAsia="Aptos" w:hAnsi="Aptos" w:cs="Aptos"/>
          <w:sz w:val="20"/>
          <w:szCs w:val="20"/>
        </w:rPr>
        <w:t>Kind regards, [Your Name] [Your Position] IndustriAll Europe</w:t>
      </w:r>
    </w:p>
    <w:p w14:paraId="79F14A16" w14:textId="77777777" w:rsidR="0095611F" w:rsidRDefault="0095611F" w:rsidP="0095611F">
      <w:pPr>
        <w:jc w:val="both"/>
      </w:pPr>
    </w:p>
    <w:p w14:paraId="38B4146C" w14:textId="77777777" w:rsidR="0095611F" w:rsidRDefault="0095611F" w:rsidP="0095611F">
      <w:pPr>
        <w:jc w:val="both"/>
        <w:rPr>
          <w:color w:val="000000" w:themeColor="text1"/>
          <w:sz w:val="22"/>
          <w:szCs w:val="22"/>
        </w:rPr>
      </w:pPr>
      <w:r w:rsidRPr="0B424B91">
        <w:rPr>
          <w:b/>
          <w:bCs/>
          <w:sz w:val="22"/>
          <w:szCs w:val="22"/>
        </w:rPr>
        <w:t>Second model letter to send to MEPs</w:t>
      </w:r>
    </w:p>
    <w:p w14:paraId="6F803265" w14:textId="77777777" w:rsidR="0095611F" w:rsidRDefault="0095611F" w:rsidP="0095611F">
      <w:pPr>
        <w:jc w:val="both"/>
      </w:pPr>
    </w:p>
    <w:p w14:paraId="241A519E" w14:textId="77777777" w:rsidR="0095611F" w:rsidRDefault="0095611F" w:rsidP="0095611F">
      <w:pPr>
        <w:spacing w:after="160" w:line="276" w:lineRule="auto"/>
      </w:pPr>
      <w:r w:rsidRPr="0B424B91">
        <w:rPr>
          <w:rFonts w:ascii="Aptos" w:eastAsia="Aptos" w:hAnsi="Aptos" w:cs="Aptos"/>
          <w:sz w:val="20"/>
          <w:szCs w:val="20"/>
        </w:rPr>
        <w:t>Dear Member of the European Parliament,</w:t>
      </w:r>
      <w:r>
        <w:br/>
      </w:r>
      <w:r w:rsidRPr="0B424B91">
        <w:rPr>
          <w:rFonts w:ascii="Aptos" w:eastAsia="Aptos" w:hAnsi="Aptos" w:cs="Aptos"/>
          <w:b/>
          <w:bCs/>
          <w:sz w:val="20"/>
          <w:szCs w:val="20"/>
        </w:rPr>
        <w:t xml:space="preserve"> </w:t>
      </w:r>
      <w:r>
        <w:br/>
      </w:r>
      <w:r w:rsidRPr="0B424B91">
        <w:rPr>
          <w:rFonts w:ascii="Aptos" w:eastAsia="Aptos" w:hAnsi="Aptos" w:cs="Aptos"/>
          <w:b/>
          <w:bCs/>
          <w:sz w:val="26"/>
          <w:szCs w:val="26"/>
        </w:rPr>
        <w:t xml:space="preserve">The Fight for Europe's Industrial Future: </w:t>
      </w:r>
      <w:r>
        <w:br/>
      </w:r>
      <w:r w:rsidRPr="0B424B91">
        <w:rPr>
          <w:rFonts w:ascii="Aptos" w:eastAsia="Aptos" w:hAnsi="Aptos" w:cs="Aptos"/>
          <w:b/>
          <w:bCs/>
          <w:sz w:val="26"/>
          <w:szCs w:val="26"/>
        </w:rPr>
        <w:t>Parliament Members Called to Action!</w:t>
      </w:r>
      <w:r>
        <w:br/>
      </w:r>
      <w:r w:rsidRPr="0B424B91">
        <w:rPr>
          <w:rFonts w:ascii="Aptos" w:eastAsia="Aptos" w:hAnsi="Aptos" w:cs="Aptos"/>
          <w:b/>
          <w:bCs/>
          <w:sz w:val="20"/>
          <w:szCs w:val="20"/>
        </w:rPr>
        <w:t xml:space="preserve"> </w:t>
      </w:r>
      <w:r>
        <w:br/>
      </w:r>
      <w:r w:rsidRPr="0B424B91">
        <w:rPr>
          <w:rFonts w:ascii="Aptos" w:eastAsia="Aptos" w:hAnsi="Aptos" w:cs="Aptos"/>
          <w:b/>
          <w:bCs/>
          <w:sz w:val="20"/>
          <w:szCs w:val="20"/>
        </w:rPr>
        <w:t>Request for a meeting</w:t>
      </w:r>
      <w:r>
        <w:br/>
      </w:r>
      <w:r w:rsidRPr="0B424B91">
        <w:rPr>
          <w:rFonts w:ascii="Aptos" w:eastAsia="Aptos" w:hAnsi="Aptos" w:cs="Aptos"/>
          <w:sz w:val="20"/>
          <w:szCs w:val="20"/>
        </w:rPr>
        <w:t xml:space="preserve"> </w:t>
      </w:r>
      <w:r>
        <w:br/>
      </w:r>
      <w:r w:rsidRPr="0B424B91">
        <w:rPr>
          <w:rFonts w:ascii="Aptos" w:eastAsia="Aptos" w:hAnsi="Aptos" w:cs="Aptos"/>
          <w:sz w:val="20"/>
          <w:szCs w:val="20"/>
        </w:rPr>
        <w:t>On behalf of 7 million workers united within over 200 national trade union affiliates in 39 European countries, industriAll Europe demand a proactive European industrial policy founded on investment, solidarity, quality jobs, and innovation, aligned with our climate commitments. Our industries and jobs are under threat, and deindustrialisation is no longer a distant possibility but a harsh reality. It's time to change the record and fight for Europe's industrial future.</w:t>
      </w:r>
      <w:r>
        <w:rPr>
          <w:rFonts w:ascii="Aptos" w:eastAsia="Aptos" w:hAnsi="Aptos" w:cs="Aptos"/>
          <w:sz w:val="20"/>
          <w:szCs w:val="20"/>
        </w:rPr>
        <w:t xml:space="preserve"> </w:t>
      </w:r>
      <w:r w:rsidRPr="002F7AF6">
        <w:rPr>
          <w:rFonts w:ascii="Aptos" w:eastAsia="Aptos" w:hAnsi="Aptos" w:cs="Aptos"/>
          <w:sz w:val="20"/>
          <w:szCs w:val="20"/>
          <w:lang w:val="en"/>
        </w:rPr>
        <w:t>We denounce the various austerity policies that only accentuate the crises and have, until proven otherwise, never provided the slightest solution in terms of economic recovery.</w:t>
      </w:r>
      <w:r>
        <w:rPr>
          <w:rFonts w:ascii="Aptos" w:eastAsia="Aptos" w:hAnsi="Aptos" w:cs="Aptos"/>
          <w:sz w:val="20"/>
          <w:szCs w:val="20"/>
          <w:lang w:val="en"/>
        </w:rPr>
        <w:t xml:space="preserve"> W</w:t>
      </w:r>
      <w:r w:rsidRPr="002F7AF6">
        <w:rPr>
          <w:rFonts w:ascii="Aptos" w:eastAsia="Aptos" w:hAnsi="Aptos" w:cs="Aptos"/>
          <w:sz w:val="20"/>
          <w:szCs w:val="20"/>
          <w:lang w:val="en"/>
        </w:rPr>
        <w:t xml:space="preserve">e want a real European industrial plan, which does not seek to follow or choose between China or the United States, but of a Europe which takes back its destiny by hand relying on investments and </w:t>
      </w:r>
      <w:r>
        <w:rPr>
          <w:rFonts w:ascii="Aptos" w:eastAsia="Aptos" w:hAnsi="Aptos" w:cs="Aptos"/>
          <w:sz w:val="20"/>
          <w:szCs w:val="20"/>
          <w:lang w:val="en"/>
        </w:rPr>
        <w:t>research and development.</w:t>
      </w:r>
      <w:r>
        <w:rPr>
          <w:rFonts w:ascii="Aptos" w:eastAsia="Aptos" w:hAnsi="Aptos" w:cs="Aptos"/>
          <w:sz w:val="20"/>
          <w:szCs w:val="20"/>
          <w:lang w:val="en"/>
        </w:rPr>
        <w:br/>
      </w:r>
      <w:r>
        <w:rPr>
          <w:rFonts w:ascii="Aptos" w:eastAsia="Aptos" w:hAnsi="Aptos" w:cs="Aptos"/>
          <w:sz w:val="20"/>
          <w:szCs w:val="20"/>
        </w:rPr>
        <w:br/>
      </w:r>
      <w:r w:rsidRPr="0B424B91">
        <w:rPr>
          <w:rFonts w:ascii="Aptos" w:eastAsia="Aptos" w:hAnsi="Aptos" w:cs="Aptos"/>
          <w:sz w:val="20"/>
          <w:szCs w:val="20"/>
        </w:rPr>
        <w:t>On February 5, workers from across Europe will demonstrate for their future in Brussels. They are members of trade unions from several European countries – together we are calling for urgent action to avoid deindustrialisation:</w:t>
      </w:r>
    </w:p>
    <w:p w14:paraId="20B9D6DE" w14:textId="77777777" w:rsidR="0095611F" w:rsidRDefault="0095611F" w:rsidP="0095611F">
      <w:pPr>
        <w:pStyle w:val="ListParagraph"/>
        <w:numPr>
          <w:ilvl w:val="0"/>
          <w:numId w:val="19"/>
        </w:numPr>
        <w:spacing w:line="276" w:lineRule="auto"/>
        <w:ind w:left="714" w:hanging="357"/>
        <w:jc w:val="both"/>
        <w:rPr>
          <w:rFonts w:ascii="Aptos" w:eastAsia="Aptos" w:hAnsi="Aptos" w:cs="Aptos"/>
          <w:sz w:val="20"/>
          <w:szCs w:val="20"/>
        </w:rPr>
      </w:pPr>
      <w:r w:rsidRPr="0B424B91">
        <w:rPr>
          <w:rFonts w:ascii="Aptos" w:eastAsia="Aptos" w:hAnsi="Aptos" w:cs="Aptos"/>
          <w:sz w:val="20"/>
          <w:szCs w:val="20"/>
        </w:rPr>
        <w:t>Protect our workforce and industrial capacity.</w:t>
      </w:r>
    </w:p>
    <w:p w14:paraId="1474CC88" w14:textId="77777777" w:rsidR="0095611F" w:rsidRDefault="0095611F" w:rsidP="0095611F">
      <w:pPr>
        <w:pStyle w:val="ListParagraph"/>
        <w:numPr>
          <w:ilvl w:val="0"/>
          <w:numId w:val="19"/>
        </w:numPr>
        <w:spacing w:line="276" w:lineRule="auto"/>
        <w:ind w:left="714" w:hanging="357"/>
        <w:jc w:val="both"/>
        <w:rPr>
          <w:rFonts w:ascii="Aptos" w:eastAsia="Aptos" w:hAnsi="Aptos" w:cs="Aptos"/>
          <w:sz w:val="20"/>
          <w:szCs w:val="20"/>
        </w:rPr>
      </w:pPr>
      <w:r w:rsidRPr="0B424B91">
        <w:rPr>
          <w:rFonts w:ascii="Aptos" w:eastAsia="Aptos" w:hAnsi="Aptos" w:cs="Aptos"/>
          <w:sz w:val="20"/>
          <w:szCs w:val="20"/>
        </w:rPr>
        <w:t>Invest and reassess fiscal rules to fund social and clean transition initiatives.</w:t>
      </w:r>
    </w:p>
    <w:p w14:paraId="5FD734A0" w14:textId="77777777" w:rsidR="0095611F" w:rsidRDefault="0095611F" w:rsidP="0095611F">
      <w:pPr>
        <w:pStyle w:val="ListParagraph"/>
        <w:numPr>
          <w:ilvl w:val="0"/>
          <w:numId w:val="19"/>
        </w:numPr>
        <w:spacing w:line="276" w:lineRule="auto"/>
        <w:ind w:left="714" w:hanging="357"/>
        <w:jc w:val="both"/>
        <w:rPr>
          <w:rFonts w:ascii="Aptos" w:eastAsia="Aptos" w:hAnsi="Aptos" w:cs="Aptos"/>
          <w:sz w:val="20"/>
          <w:szCs w:val="20"/>
        </w:rPr>
      </w:pPr>
      <w:r w:rsidRPr="0B424B91">
        <w:rPr>
          <w:rFonts w:ascii="Aptos" w:eastAsia="Aptos" w:hAnsi="Aptos" w:cs="Aptos"/>
          <w:sz w:val="20"/>
          <w:szCs w:val="20"/>
        </w:rPr>
        <w:t>Use public procurement to boost demand.</w:t>
      </w:r>
    </w:p>
    <w:p w14:paraId="5E0AD94E" w14:textId="77777777" w:rsidR="0095611F" w:rsidRDefault="0095611F" w:rsidP="0095611F">
      <w:pPr>
        <w:pStyle w:val="ListParagraph"/>
        <w:numPr>
          <w:ilvl w:val="0"/>
          <w:numId w:val="19"/>
        </w:numPr>
        <w:spacing w:line="276" w:lineRule="auto"/>
        <w:ind w:left="714" w:hanging="357"/>
        <w:jc w:val="both"/>
        <w:rPr>
          <w:rFonts w:ascii="Aptos" w:eastAsia="Aptos" w:hAnsi="Aptos" w:cs="Aptos"/>
          <w:sz w:val="20"/>
          <w:szCs w:val="20"/>
        </w:rPr>
      </w:pPr>
      <w:r w:rsidRPr="0B424B91">
        <w:rPr>
          <w:rFonts w:ascii="Aptos" w:eastAsia="Aptos" w:hAnsi="Aptos" w:cs="Aptos"/>
          <w:sz w:val="20"/>
          <w:szCs w:val="20"/>
        </w:rPr>
        <w:t>Bridge the investment gap with EU funds.</w:t>
      </w:r>
    </w:p>
    <w:p w14:paraId="613F76DA" w14:textId="77777777" w:rsidR="0095611F" w:rsidRDefault="0095611F" w:rsidP="0095611F">
      <w:pPr>
        <w:pStyle w:val="ListParagraph"/>
        <w:numPr>
          <w:ilvl w:val="0"/>
          <w:numId w:val="19"/>
        </w:numPr>
        <w:spacing w:line="276" w:lineRule="auto"/>
        <w:ind w:left="714" w:hanging="357"/>
        <w:jc w:val="both"/>
        <w:rPr>
          <w:rFonts w:ascii="Aptos" w:eastAsia="Aptos" w:hAnsi="Aptos" w:cs="Aptos"/>
          <w:sz w:val="20"/>
          <w:szCs w:val="20"/>
        </w:rPr>
      </w:pPr>
      <w:r w:rsidRPr="0B424B91">
        <w:rPr>
          <w:rFonts w:ascii="Aptos" w:eastAsia="Aptos" w:hAnsi="Aptos" w:cs="Aptos"/>
          <w:sz w:val="20"/>
          <w:szCs w:val="20"/>
        </w:rPr>
        <w:t>Ensure industrial resilience in global markets to combat overcapacity, unfair trade, and protect jobs.</w:t>
      </w:r>
    </w:p>
    <w:p w14:paraId="5ABF6A27" w14:textId="77777777" w:rsidR="0095611F" w:rsidRDefault="0095611F" w:rsidP="0095611F">
      <w:pPr>
        <w:spacing w:after="160" w:line="276" w:lineRule="auto"/>
      </w:pPr>
      <w:r>
        <w:rPr>
          <w:rFonts w:ascii="Aptos" w:eastAsia="Aptos" w:hAnsi="Aptos" w:cs="Aptos"/>
          <w:sz w:val="20"/>
          <w:szCs w:val="20"/>
        </w:rPr>
        <w:br/>
      </w:r>
      <w:r w:rsidRPr="0B424B91">
        <w:rPr>
          <w:rFonts w:ascii="Aptos" w:eastAsia="Aptos" w:hAnsi="Aptos" w:cs="Aptos"/>
          <w:sz w:val="20"/>
          <w:szCs w:val="20"/>
        </w:rPr>
        <w:t xml:space="preserve">As a member of the European Parliament, you are invited to meet us, to listen and support. The demonstration will take place at Place Jean Rey in Brussels. Appeals will be delivered by trade union representatives from across Europe. Whether you have the opportunity to join or not to, </w:t>
      </w:r>
      <w:r w:rsidRPr="0B424B91">
        <w:rPr>
          <w:rFonts w:ascii="Aptos" w:eastAsia="Aptos" w:hAnsi="Aptos" w:cs="Aptos"/>
          <w:b/>
          <w:bCs/>
          <w:sz w:val="20"/>
          <w:szCs w:val="20"/>
        </w:rPr>
        <w:t>we like to arrange a meeting with you</w:t>
      </w:r>
      <w:r w:rsidRPr="0B424B91">
        <w:rPr>
          <w:rFonts w:ascii="Aptos" w:eastAsia="Aptos" w:hAnsi="Aptos" w:cs="Aptos"/>
          <w:sz w:val="20"/>
          <w:szCs w:val="20"/>
        </w:rPr>
        <w:t xml:space="preserve"> as soon as possible to discuss opportunities and solutions. </w:t>
      </w:r>
    </w:p>
    <w:p w14:paraId="7C5835A7" w14:textId="77777777" w:rsidR="0095611F" w:rsidRDefault="0095611F" w:rsidP="0095611F">
      <w:pPr>
        <w:spacing w:after="160" w:line="276" w:lineRule="auto"/>
      </w:pPr>
      <w:r w:rsidRPr="0B424B91">
        <w:rPr>
          <w:rFonts w:ascii="Aptos" w:eastAsia="Aptos" w:hAnsi="Aptos" w:cs="Aptos"/>
          <w:b/>
          <w:bCs/>
          <w:sz w:val="20"/>
          <w:szCs w:val="20"/>
        </w:rPr>
        <w:t>Urgent: Make a Real Industrial Deal for our future!</w:t>
      </w:r>
      <w:r>
        <w:br/>
      </w:r>
      <w:r w:rsidRPr="0B424B91">
        <w:rPr>
          <w:rFonts w:ascii="Aptos" w:eastAsia="Aptos" w:hAnsi="Aptos" w:cs="Aptos"/>
          <w:sz w:val="20"/>
          <w:szCs w:val="20"/>
        </w:rPr>
        <w:t>Our industries are the backbone of Europe's economy. IndustriAll Europe demands a comprehensive industrial investment plan. This plan must include:</w:t>
      </w:r>
    </w:p>
    <w:p w14:paraId="5F0F3F8D" w14:textId="77777777" w:rsidR="0095611F" w:rsidRDefault="0095611F" w:rsidP="0095611F">
      <w:pPr>
        <w:pStyle w:val="ListParagraph"/>
        <w:numPr>
          <w:ilvl w:val="0"/>
          <w:numId w:val="18"/>
        </w:numPr>
        <w:spacing w:line="276" w:lineRule="auto"/>
        <w:jc w:val="both"/>
        <w:rPr>
          <w:rFonts w:ascii="Aptos" w:eastAsia="Aptos" w:hAnsi="Aptos" w:cs="Aptos"/>
          <w:sz w:val="20"/>
          <w:szCs w:val="20"/>
        </w:rPr>
      </w:pPr>
      <w:r w:rsidRPr="0B424B91">
        <w:rPr>
          <w:rFonts w:ascii="Aptos" w:eastAsia="Aptos" w:hAnsi="Aptos" w:cs="Aptos"/>
          <w:sz w:val="20"/>
          <w:szCs w:val="20"/>
        </w:rPr>
        <w:t xml:space="preserve">A Just Transition Compass prioritizing training for a fair shift to sustainable industries. </w:t>
      </w:r>
    </w:p>
    <w:p w14:paraId="6705F609" w14:textId="77777777" w:rsidR="0095611F" w:rsidRDefault="0095611F" w:rsidP="0095611F">
      <w:pPr>
        <w:pStyle w:val="ListParagraph"/>
        <w:numPr>
          <w:ilvl w:val="0"/>
          <w:numId w:val="18"/>
        </w:numPr>
        <w:spacing w:line="276" w:lineRule="auto"/>
        <w:jc w:val="both"/>
        <w:rPr>
          <w:rFonts w:ascii="Aptos" w:eastAsia="Aptos" w:hAnsi="Aptos" w:cs="Aptos"/>
          <w:sz w:val="20"/>
          <w:szCs w:val="20"/>
        </w:rPr>
      </w:pPr>
      <w:r w:rsidRPr="0B424B91">
        <w:rPr>
          <w:rFonts w:ascii="Aptos" w:eastAsia="Aptos" w:hAnsi="Aptos" w:cs="Aptos"/>
          <w:sz w:val="20"/>
          <w:szCs w:val="20"/>
        </w:rPr>
        <w:t xml:space="preserve">A comprehensive industrial investment plan embedding social conditionalities in all public investments. </w:t>
      </w:r>
    </w:p>
    <w:p w14:paraId="6ABCB419" w14:textId="77777777" w:rsidR="0095611F" w:rsidRDefault="0095611F" w:rsidP="0095611F">
      <w:pPr>
        <w:pStyle w:val="ListParagraph"/>
        <w:numPr>
          <w:ilvl w:val="0"/>
          <w:numId w:val="18"/>
        </w:numPr>
        <w:spacing w:line="276" w:lineRule="auto"/>
        <w:jc w:val="both"/>
        <w:rPr>
          <w:rFonts w:ascii="Aptos" w:eastAsia="Aptos" w:hAnsi="Aptos" w:cs="Aptos"/>
          <w:sz w:val="20"/>
          <w:szCs w:val="20"/>
        </w:rPr>
      </w:pPr>
      <w:r w:rsidRPr="0B424B91">
        <w:rPr>
          <w:rFonts w:ascii="Aptos" w:eastAsia="Aptos" w:hAnsi="Aptos" w:cs="Aptos"/>
          <w:sz w:val="20"/>
          <w:szCs w:val="20"/>
        </w:rPr>
        <w:t xml:space="preserve">The right to energy at home and work. </w:t>
      </w:r>
    </w:p>
    <w:p w14:paraId="64561472" w14:textId="77777777" w:rsidR="0095611F" w:rsidRDefault="0095611F" w:rsidP="0095611F">
      <w:pPr>
        <w:pStyle w:val="ListParagraph"/>
        <w:numPr>
          <w:ilvl w:val="0"/>
          <w:numId w:val="18"/>
        </w:numPr>
        <w:spacing w:line="276" w:lineRule="auto"/>
        <w:jc w:val="both"/>
        <w:rPr>
          <w:rFonts w:ascii="Aptos" w:eastAsia="Aptos" w:hAnsi="Aptos" w:cs="Aptos"/>
          <w:sz w:val="20"/>
          <w:szCs w:val="20"/>
        </w:rPr>
      </w:pPr>
      <w:r w:rsidRPr="0B424B91">
        <w:rPr>
          <w:rFonts w:ascii="Aptos" w:eastAsia="Aptos" w:hAnsi="Aptos" w:cs="Aptos"/>
          <w:sz w:val="20"/>
          <w:szCs w:val="20"/>
        </w:rPr>
        <w:t xml:space="preserve">Strengthened collective bargaining and worker participation. </w:t>
      </w:r>
    </w:p>
    <w:p w14:paraId="555B52CC" w14:textId="77777777" w:rsidR="0095611F" w:rsidRDefault="0095611F" w:rsidP="0095611F">
      <w:pPr>
        <w:pStyle w:val="ListParagraph"/>
        <w:numPr>
          <w:ilvl w:val="0"/>
          <w:numId w:val="18"/>
        </w:numPr>
        <w:spacing w:line="276" w:lineRule="auto"/>
        <w:jc w:val="both"/>
        <w:rPr>
          <w:rFonts w:ascii="Aptos" w:eastAsia="Aptos" w:hAnsi="Aptos" w:cs="Aptos"/>
          <w:sz w:val="20"/>
          <w:szCs w:val="20"/>
        </w:rPr>
      </w:pPr>
      <w:r w:rsidRPr="0B424B91">
        <w:rPr>
          <w:rFonts w:ascii="Aptos" w:eastAsia="Aptos" w:hAnsi="Aptos" w:cs="Aptos"/>
          <w:sz w:val="20"/>
          <w:szCs w:val="20"/>
        </w:rPr>
        <w:t>Global supply chain guarantees ensuring fair purchasing practices and human rights due diligence.</w:t>
      </w:r>
    </w:p>
    <w:p w14:paraId="2B843FD7" w14:textId="77777777" w:rsidR="0095611F" w:rsidRDefault="0095611F" w:rsidP="0095611F">
      <w:pPr>
        <w:spacing w:after="160" w:line="276" w:lineRule="auto"/>
        <w:jc w:val="both"/>
      </w:pPr>
      <w:r>
        <w:rPr>
          <w:rFonts w:ascii="Aptos" w:eastAsia="Aptos" w:hAnsi="Aptos" w:cs="Aptos"/>
          <w:b/>
          <w:bCs/>
          <w:sz w:val="20"/>
          <w:szCs w:val="20"/>
        </w:rPr>
        <w:br/>
      </w:r>
      <w:r w:rsidRPr="0B424B91">
        <w:rPr>
          <w:rFonts w:ascii="Aptos" w:eastAsia="Aptos" w:hAnsi="Aptos" w:cs="Aptos"/>
          <w:b/>
          <w:bCs/>
          <w:sz w:val="20"/>
          <w:szCs w:val="20"/>
        </w:rPr>
        <w:t xml:space="preserve">Together, we can build a resilient, sustainable Europe with good industrial jobs for all. Let us know when we can have a meeting with you. </w:t>
      </w:r>
    </w:p>
    <w:p w14:paraId="0B91EBE2" w14:textId="77777777" w:rsidR="0095611F" w:rsidRDefault="0095611F" w:rsidP="0095611F">
      <w:pPr>
        <w:spacing w:after="160" w:line="276" w:lineRule="auto"/>
        <w:jc w:val="both"/>
      </w:pPr>
      <w:r w:rsidRPr="0B424B91">
        <w:rPr>
          <w:rFonts w:ascii="Aptos" w:eastAsia="Aptos" w:hAnsi="Aptos" w:cs="Aptos"/>
          <w:sz w:val="20"/>
          <w:szCs w:val="20"/>
        </w:rPr>
        <w:t>Let’s act now! Invest in #goodindustrialjobs.</w:t>
      </w:r>
    </w:p>
    <w:p w14:paraId="7812E93B" w14:textId="77777777" w:rsidR="0095611F" w:rsidRDefault="0095611F" w:rsidP="0095611F">
      <w:pPr>
        <w:spacing w:after="160" w:line="276" w:lineRule="auto"/>
      </w:pPr>
      <w:r w:rsidRPr="0B424B91">
        <w:rPr>
          <w:rFonts w:ascii="Aptos" w:eastAsia="Aptos" w:hAnsi="Aptos" w:cs="Aptos"/>
          <w:sz w:val="20"/>
          <w:szCs w:val="20"/>
        </w:rPr>
        <w:t xml:space="preserve">Kind regards, </w:t>
      </w:r>
      <w:r>
        <w:br/>
      </w:r>
      <w:r>
        <w:br/>
      </w:r>
      <w:r w:rsidRPr="0B424B91">
        <w:rPr>
          <w:rFonts w:ascii="Aptos" w:eastAsia="Aptos" w:hAnsi="Aptos" w:cs="Aptos"/>
          <w:sz w:val="20"/>
          <w:szCs w:val="20"/>
        </w:rPr>
        <w:t>[Your Name] [Your Position] IndustriAll Europe / affiliate organization</w:t>
      </w:r>
      <w:r>
        <w:br/>
      </w:r>
      <w:r w:rsidRPr="0B424B91">
        <w:rPr>
          <w:rFonts w:ascii="Aptos" w:eastAsia="Aptos" w:hAnsi="Aptos" w:cs="Aptos"/>
          <w:sz w:val="20"/>
          <w:szCs w:val="20"/>
        </w:rPr>
        <w:t xml:space="preserve"> E-mail</w:t>
      </w:r>
      <w:r>
        <w:br/>
      </w:r>
      <w:r w:rsidRPr="0B424B91">
        <w:rPr>
          <w:rFonts w:ascii="Aptos" w:eastAsia="Aptos" w:hAnsi="Aptos" w:cs="Aptos"/>
          <w:sz w:val="20"/>
          <w:szCs w:val="20"/>
        </w:rPr>
        <w:t xml:space="preserve"> Phone</w:t>
      </w:r>
    </w:p>
    <w:p w14:paraId="088A7C1D" w14:textId="77777777" w:rsidR="0095611F" w:rsidRDefault="0095611F" w:rsidP="0095611F">
      <w:pPr>
        <w:jc w:val="both"/>
        <w:rPr>
          <w:color w:val="000000" w:themeColor="text1"/>
          <w:sz w:val="22"/>
          <w:szCs w:val="22"/>
        </w:rPr>
      </w:pPr>
      <w:r>
        <w:br/>
      </w:r>
      <w:r>
        <w:br/>
      </w:r>
    </w:p>
    <w:p w14:paraId="43C82BCB" w14:textId="77777777" w:rsidR="0095611F" w:rsidRDefault="0095611F" w:rsidP="0095611F">
      <w:pPr>
        <w:jc w:val="both"/>
        <w:rPr>
          <w:b/>
          <w:bCs/>
          <w:color w:val="000000" w:themeColor="text1"/>
          <w:sz w:val="22"/>
          <w:szCs w:val="22"/>
        </w:rPr>
      </w:pPr>
    </w:p>
    <w:p w14:paraId="7144DA9E" w14:textId="77777777" w:rsidR="0095611F" w:rsidRDefault="0095611F" w:rsidP="0095611F">
      <w:pPr>
        <w:jc w:val="both"/>
        <w:rPr>
          <w:b/>
          <w:bCs/>
          <w:color w:val="000000" w:themeColor="text1"/>
          <w:sz w:val="22"/>
          <w:szCs w:val="22"/>
        </w:rPr>
      </w:pPr>
    </w:p>
    <w:p w14:paraId="7983D15C" w14:textId="77777777" w:rsidR="0095611F" w:rsidRDefault="0095611F" w:rsidP="0095611F">
      <w:pPr>
        <w:jc w:val="both"/>
        <w:rPr>
          <w:b/>
          <w:bCs/>
          <w:color w:val="000000" w:themeColor="text1"/>
          <w:sz w:val="22"/>
          <w:szCs w:val="22"/>
        </w:rPr>
      </w:pPr>
    </w:p>
    <w:p w14:paraId="4BF75FE6" w14:textId="30FA9E8D" w:rsidR="00F62DEF" w:rsidRPr="005F0BE4" w:rsidRDefault="00F62DEF" w:rsidP="005F0BE4">
      <w:pPr>
        <w:jc w:val="both"/>
        <w:rPr>
          <w:color w:val="000000" w:themeColor="text1"/>
          <w:sz w:val="22"/>
          <w:szCs w:val="22"/>
        </w:rPr>
      </w:pPr>
      <w:r w:rsidRPr="005F0BE4">
        <w:rPr>
          <w:rFonts w:cstheme="minorHAnsi"/>
          <w:b/>
          <w:sz w:val="22"/>
          <w:szCs w:val="22"/>
        </w:rPr>
        <w:tab/>
      </w:r>
      <w:r w:rsidRPr="005F0BE4">
        <w:rPr>
          <w:rFonts w:cstheme="minorHAnsi"/>
          <w:b/>
          <w:sz w:val="22"/>
          <w:szCs w:val="22"/>
        </w:rPr>
        <w:tab/>
      </w:r>
    </w:p>
    <w:p w14:paraId="6C26C8A1" w14:textId="77777777" w:rsidR="00663036" w:rsidRPr="005F0BE4" w:rsidRDefault="00663036" w:rsidP="005F0BE4">
      <w:pPr>
        <w:jc w:val="both"/>
        <w:rPr>
          <w:color w:val="000000" w:themeColor="text1"/>
          <w:sz w:val="22"/>
          <w:szCs w:val="22"/>
        </w:rPr>
      </w:pPr>
    </w:p>
    <w:p w14:paraId="26EBACAB" w14:textId="77777777" w:rsidR="004B2C49" w:rsidRPr="00086669" w:rsidRDefault="004B2C49" w:rsidP="00B90420">
      <w:pPr>
        <w:jc w:val="right"/>
        <w:rPr>
          <w:color w:val="000000" w:themeColor="text1"/>
          <w:sz w:val="21"/>
          <w:szCs w:val="21"/>
        </w:rPr>
      </w:pPr>
    </w:p>
    <w:sectPr w:rsidR="004B2C49" w:rsidRPr="00086669" w:rsidSect="004B2C49">
      <w:headerReference w:type="default" r:id="rId11"/>
      <w:footerReference w:type="default" r:id="rId12"/>
      <w:headerReference w:type="first" r:id="rId13"/>
      <w:footerReference w:type="first" r:id="rId14"/>
      <w:pgSz w:w="11901" w:h="16817"/>
      <w:pgMar w:top="1134" w:right="1247" w:bottom="1531" w:left="1247" w:header="56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F08F0" w14:textId="77777777" w:rsidR="0095611F" w:rsidRDefault="0095611F" w:rsidP="00E12F9D">
      <w:r>
        <w:separator/>
      </w:r>
    </w:p>
  </w:endnote>
  <w:endnote w:type="continuationSeparator" w:id="0">
    <w:p w14:paraId="3DD90CF3" w14:textId="77777777" w:rsidR="0095611F" w:rsidRDefault="0095611F" w:rsidP="00E12F9D">
      <w:r>
        <w:continuationSeparator/>
      </w:r>
    </w:p>
  </w:endnote>
  <w:endnote w:type="continuationNotice" w:id="1">
    <w:p w14:paraId="09531AA3" w14:textId="77777777" w:rsidR="00044113" w:rsidRDefault="00044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panose1 w:val="00000000000000000000"/>
    <w:charset w:val="80"/>
    <w:family w:val="roman"/>
    <w:notTrueType/>
    <w:pitch w:val="default"/>
  </w:font>
  <w:font w:name="Aptos">
    <w:charset w:val="00"/>
    <w:family w:val="swiss"/>
    <w:pitch w:val="variable"/>
    <w:sig w:usb0="20000287" w:usb1="00000003" w:usb2="00000000" w:usb3="00000000" w:csb0="0000019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8FBAB" w14:textId="77777777" w:rsidR="00FE367D" w:rsidRDefault="00B85E4F">
    <w:pPr>
      <w:pStyle w:val="Footer"/>
    </w:pPr>
    <w:r w:rsidRPr="00D161C3">
      <w:rPr>
        <w:noProof/>
      </w:rPr>
      <mc:AlternateContent>
        <mc:Choice Requires="wps">
          <w:drawing>
            <wp:anchor distT="0" distB="0" distL="114300" distR="114300" simplePos="0" relativeHeight="251658242" behindDoc="1" locked="0" layoutInCell="1" allowOverlap="1" wp14:anchorId="5CCCC8F2" wp14:editId="3745D9FC">
              <wp:simplePos x="0" y="0"/>
              <wp:positionH relativeFrom="column">
                <wp:posOffset>-871855</wp:posOffset>
              </wp:positionH>
              <wp:positionV relativeFrom="paragraph">
                <wp:posOffset>-363643</wp:posOffset>
              </wp:positionV>
              <wp:extent cx="7738534" cy="829310"/>
              <wp:effectExtent l="0" t="0" r="0" b="0"/>
              <wp:wrapNone/>
              <wp:docPr id="10" name="Rectangle 10"/>
              <wp:cNvGraphicFramePr/>
              <a:graphic xmlns:a="http://schemas.openxmlformats.org/drawingml/2006/main">
                <a:graphicData uri="http://schemas.microsoft.com/office/word/2010/wordprocessingShape">
                  <wps:wsp>
                    <wps:cNvSpPr/>
                    <wps:spPr>
                      <a:xfrm>
                        <a:off x="0" y="0"/>
                        <a:ext cx="7738534" cy="829310"/>
                      </a:xfrm>
                      <a:prstGeom prst="rect">
                        <a:avLst/>
                      </a:prstGeom>
                      <a:solidFill>
                        <a:schemeClr val="bg2"/>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tbl>
                          <w:tblPr>
                            <w:tblStyle w:val="TableGrid"/>
                            <w:tblW w:w="9356"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7A0" w:firstRow="1" w:lastRow="0" w:firstColumn="1" w:lastColumn="1" w:noHBand="1" w:noVBand="1"/>
                          </w:tblPr>
                          <w:tblGrid>
                            <w:gridCol w:w="2552"/>
                            <w:gridCol w:w="5670"/>
                            <w:gridCol w:w="1134"/>
                          </w:tblGrid>
                          <w:tr w:rsidR="00B85E4F" w:rsidRPr="00485247" w14:paraId="595079D2" w14:textId="77777777" w:rsidTr="00BF45E0">
                            <w:trPr>
                              <w:trHeight w:val="303"/>
                            </w:trPr>
                            <w:tc>
                              <w:tcPr>
                                <w:tcW w:w="2552" w:type="dxa"/>
                                <w:shd w:val="clear" w:color="auto" w:fill="auto"/>
                              </w:tcPr>
                              <w:p w14:paraId="0C36557F" w14:textId="7E0320DD" w:rsidR="00B85E4F" w:rsidRPr="00366CF5" w:rsidRDefault="00B85E4F" w:rsidP="003E61C9">
                                <w:pPr>
                                  <w:pStyle w:val="Footer"/>
                                  <w:ind w:right="146"/>
                                  <w:rPr>
                                    <w:rFonts w:cs="Times New Roman (Body CS)"/>
                                    <w:b/>
                                    <w:color w:val="767171" w:themeColor="background2" w:themeShade="80"/>
                                    <w:sz w:val="16"/>
                                    <w:lang w:val="ro-RO"/>
                                  </w:rPr>
                                </w:pPr>
                              </w:p>
                            </w:tc>
                            <w:tc>
                              <w:tcPr>
                                <w:tcW w:w="5670" w:type="dxa"/>
                                <w:shd w:val="clear" w:color="auto" w:fill="auto"/>
                              </w:tcPr>
                              <w:p w14:paraId="1B7AB1AC" w14:textId="77777777" w:rsidR="00B85E4F" w:rsidRPr="00366CF5" w:rsidRDefault="00B85E4F" w:rsidP="00B85E4F">
                                <w:pPr>
                                  <w:pStyle w:val="Footer"/>
                                  <w:rPr>
                                    <w:color w:val="767171" w:themeColor="background2" w:themeShade="80"/>
                                    <w:sz w:val="16"/>
                                    <w:szCs w:val="16"/>
                                  </w:rPr>
                                </w:pPr>
                              </w:p>
                              <w:p w14:paraId="4CFECBDE" w14:textId="77777777" w:rsidR="00B85E4F" w:rsidRPr="00366CF5" w:rsidRDefault="00B85E4F" w:rsidP="002C5351">
                                <w:pPr>
                                  <w:pStyle w:val="Footer"/>
                                  <w:rPr>
                                    <w:color w:val="767171" w:themeColor="background2" w:themeShade="80"/>
                                    <w:sz w:val="16"/>
                                    <w:szCs w:val="16"/>
                                  </w:rPr>
                                </w:pPr>
                              </w:p>
                            </w:tc>
                            <w:tc>
                              <w:tcPr>
                                <w:tcW w:w="1134" w:type="dxa"/>
                                <w:shd w:val="clear" w:color="auto" w:fill="auto"/>
                              </w:tcPr>
                              <w:sdt>
                                <w:sdtPr>
                                  <w:rPr>
                                    <w:rStyle w:val="PageNumber"/>
                                    <w:color w:val="767171" w:themeColor="background2" w:themeShade="80"/>
                                    <w:sz w:val="16"/>
                                    <w:szCs w:val="16"/>
                                  </w:rPr>
                                  <w:id w:val="-1148822506"/>
                                  <w:docPartObj>
                                    <w:docPartGallery w:val="Page Numbers (Bottom of Page)"/>
                                    <w:docPartUnique/>
                                  </w:docPartObj>
                                </w:sdtPr>
                                <w:sdtContent>
                                  <w:p w14:paraId="65DFE491" w14:textId="77777777" w:rsidR="00B85E4F" w:rsidRPr="00366CF5" w:rsidRDefault="00B85E4F" w:rsidP="002C5351">
                                    <w:pPr>
                                      <w:pStyle w:val="Footer"/>
                                      <w:rPr>
                                        <w:color w:val="767171" w:themeColor="background2" w:themeShade="80"/>
                                        <w:sz w:val="16"/>
                                        <w:szCs w:val="16"/>
                                      </w:rPr>
                                    </w:pPr>
                                    <w:r w:rsidRPr="00366CF5">
                                      <w:rPr>
                                        <w:color w:val="767171" w:themeColor="background2" w:themeShade="80"/>
                                        <w:sz w:val="16"/>
                                        <w:szCs w:val="16"/>
                                      </w:rPr>
                                      <w:t xml:space="preserve">Page </w:t>
                                    </w:r>
                                    <w:r w:rsidRPr="00366CF5">
                                      <w:rPr>
                                        <w:color w:val="767171" w:themeColor="background2" w:themeShade="80"/>
                                        <w:sz w:val="16"/>
                                        <w:szCs w:val="16"/>
                                      </w:rPr>
                                      <w:fldChar w:fldCharType="begin"/>
                                    </w:r>
                                    <w:r w:rsidRPr="00366CF5">
                                      <w:rPr>
                                        <w:color w:val="767171" w:themeColor="background2" w:themeShade="80"/>
                                        <w:sz w:val="16"/>
                                        <w:szCs w:val="16"/>
                                      </w:rPr>
                                      <w:instrText xml:space="preserve"> PAGE </w:instrText>
                                    </w:r>
                                    <w:r w:rsidRPr="00366CF5">
                                      <w:rPr>
                                        <w:color w:val="767171" w:themeColor="background2" w:themeShade="80"/>
                                        <w:sz w:val="16"/>
                                        <w:szCs w:val="16"/>
                                      </w:rPr>
                                      <w:fldChar w:fldCharType="separate"/>
                                    </w:r>
                                    <w:r w:rsidRPr="00366CF5">
                                      <w:rPr>
                                        <w:color w:val="767171" w:themeColor="background2" w:themeShade="80"/>
                                        <w:sz w:val="16"/>
                                        <w:szCs w:val="16"/>
                                      </w:rPr>
                                      <w:t>1</w:t>
                                    </w:r>
                                    <w:r w:rsidRPr="00366CF5">
                                      <w:rPr>
                                        <w:color w:val="767171" w:themeColor="background2" w:themeShade="80"/>
                                        <w:sz w:val="16"/>
                                        <w:szCs w:val="16"/>
                                      </w:rPr>
                                      <w:fldChar w:fldCharType="end"/>
                                    </w:r>
                                    <w:r w:rsidRPr="00366CF5">
                                      <w:rPr>
                                        <w:color w:val="767171" w:themeColor="background2" w:themeShade="80"/>
                                        <w:sz w:val="16"/>
                                        <w:szCs w:val="16"/>
                                      </w:rPr>
                                      <w:t xml:space="preserve"> of </w:t>
                                    </w:r>
                                    <w:r w:rsidRPr="00366CF5">
                                      <w:rPr>
                                        <w:color w:val="767171" w:themeColor="background2" w:themeShade="80"/>
                                        <w:sz w:val="16"/>
                                        <w:szCs w:val="16"/>
                                      </w:rPr>
                                      <w:fldChar w:fldCharType="begin"/>
                                    </w:r>
                                    <w:r w:rsidRPr="00366CF5">
                                      <w:rPr>
                                        <w:color w:val="767171" w:themeColor="background2" w:themeShade="80"/>
                                        <w:sz w:val="16"/>
                                        <w:szCs w:val="16"/>
                                      </w:rPr>
                                      <w:instrText xml:space="preserve"> NUMPAGES </w:instrText>
                                    </w:r>
                                    <w:r w:rsidRPr="00366CF5">
                                      <w:rPr>
                                        <w:color w:val="767171" w:themeColor="background2" w:themeShade="80"/>
                                        <w:sz w:val="16"/>
                                        <w:szCs w:val="16"/>
                                      </w:rPr>
                                      <w:fldChar w:fldCharType="separate"/>
                                    </w:r>
                                    <w:r w:rsidRPr="00366CF5">
                                      <w:rPr>
                                        <w:color w:val="767171" w:themeColor="background2" w:themeShade="80"/>
                                        <w:sz w:val="16"/>
                                        <w:szCs w:val="16"/>
                                      </w:rPr>
                                      <w:t>2</w:t>
                                    </w:r>
                                    <w:r w:rsidRPr="00366CF5">
                                      <w:rPr>
                                        <w:color w:val="767171" w:themeColor="background2" w:themeShade="80"/>
                                        <w:sz w:val="16"/>
                                        <w:szCs w:val="16"/>
                                      </w:rPr>
                                      <w:fldChar w:fldCharType="end"/>
                                    </w:r>
                                  </w:p>
                                </w:sdtContent>
                              </w:sdt>
                            </w:tc>
                          </w:tr>
                        </w:tbl>
                        <w:p w14:paraId="7F5E63BF" w14:textId="77777777" w:rsidR="00B85E4F" w:rsidRPr="00FE367D" w:rsidRDefault="00B85E4F" w:rsidP="00B85E4F">
                          <w:pPr>
                            <w:rPr>
                              <w:color w:val="000000" w:themeColor="text1"/>
                            </w:rPr>
                          </w:pPr>
                        </w:p>
                      </w:txbxContent>
                    </wps:txbx>
                    <wps:bodyPr rot="0" spcFirstLastPara="0" vertOverflow="overflow" horzOverflow="overflow" vert="horz" wrap="square" lIns="91440" tIns="108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10" style="position:absolute;margin-left:-68.65pt;margin-top:-28.65pt;width:609.35pt;height:65.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7e6e6 [3214]" stroked="f" strokeweight="1pt" w14:anchorId="5CCCC8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">
              <v:textbox inset=",3mm,,0">
                <w:txbxContent>
                  <w:tbl>
                    <w:tblPr>
                      <w:tblStyle w:val="TableGrid"/>
                      <w:tblW w:w="9356" w:type="dxa"/>
                      <w:tblInd w:w="12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7A0" w:firstRow="1" w:lastRow="0" w:firstColumn="1" w:lastColumn="1" w:noHBand="1" w:noVBand="1"/>
                    </w:tblPr>
                    <w:tblGrid>
                      <w:gridCol w:w="2552"/>
                      <w:gridCol w:w="5670"/>
                      <w:gridCol w:w="1134"/>
                    </w:tblGrid>
                    <w:tr w:rsidRPr="00485247" w:rsidR="00B85E4F" w:rsidTr="00BF45E0" w14:paraId="595079D2" w14:textId="77777777">
                      <w:trPr>
                        <w:trHeight w:val="303"/>
                      </w:trPr>
                      <w:tc>
                        <w:tcPr>
                          <w:tcW w:w="2552" w:type="dxa"/>
                          <w:shd w:val="clear" w:color="auto" w:fill="auto"/>
                        </w:tcPr>
                        <w:p w:rsidRPr="00366CF5" w:rsidR="00B85E4F" w:rsidP="003E61C9" w:rsidRDefault="00B85E4F" w14:paraId="0C36557F" w14:textId="7E0320DD">
                          <w:pPr>
                            <w:pStyle w:val="Footer"/>
                            <w:ind w:right="146"/>
                            <w:rPr>
                              <w:rFonts w:cs="Times New Roman (Body CS)"/>
                              <w:b/>
                              <w:color w:val="767171" w:themeColor="background2" w:themeShade="80"/>
                              <w:sz w:val="16"/>
                              <w:lang w:val="ro-RO"/>
                            </w:rPr>
                          </w:pPr>
                        </w:p>
                      </w:tc>
                      <w:tc>
                        <w:tcPr>
                          <w:tcW w:w="5670" w:type="dxa"/>
                          <w:shd w:val="clear" w:color="auto" w:fill="auto"/>
                        </w:tcPr>
                        <w:p w:rsidRPr="00366CF5" w:rsidR="00B85E4F" w:rsidP="00B85E4F" w:rsidRDefault="00B85E4F" w14:paraId="1B7AB1AC" w14:textId="77777777">
                          <w:pPr>
                            <w:pStyle w:val="Footer"/>
                            <w:rPr>
                              <w:color w:val="767171" w:themeColor="background2" w:themeShade="80"/>
                              <w:sz w:val="16"/>
                              <w:szCs w:val="16"/>
                            </w:rPr>
                          </w:pPr>
                        </w:p>
                        <w:p w:rsidRPr="00366CF5" w:rsidR="00B85E4F" w:rsidP="002C5351" w:rsidRDefault="00B85E4F" w14:paraId="4CFECBDE" w14:textId="77777777">
                          <w:pPr>
                            <w:pStyle w:val="Footer"/>
                            <w:rPr>
                              <w:color w:val="767171" w:themeColor="background2" w:themeShade="80"/>
                              <w:sz w:val="16"/>
                              <w:szCs w:val="16"/>
                            </w:rPr>
                          </w:pPr>
                        </w:p>
                      </w:tc>
                      <w:tc>
                        <w:tcPr>
                          <w:tcW w:w="1134" w:type="dxa"/>
                          <w:shd w:val="clear" w:color="auto" w:fill="auto"/>
                        </w:tcPr>
                        <w:sdt>
                          <w:sdtPr>
                            <w:rPr>
                              <w:rStyle w:val="PageNumber"/>
                              <w:color w:val="767171" w:themeColor="background2" w:themeShade="80"/>
                              <w:sz w:val="16"/>
                              <w:szCs w:val="16"/>
                            </w:rPr>
                            <w:id w:val="-1148822506"/>
                            <w:docPartObj>
                              <w:docPartGallery w:val="Page Numbers (Bottom of Page)"/>
                              <w:docPartUnique/>
                            </w:docPartObj>
                          </w:sdtPr>
                          <w:sdtEndPr>
                            <w:rPr>
                              <w:rStyle w:val="PageNumber"/>
                            </w:rPr>
                          </w:sdtEndPr>
                          <w:sdtContent>
                            <w:p w:rsidRPr="00366CF5" w:rsidR="00B85E4F" w:rsidP="002C5351" w:rsidRDefault="00B85E4F" w14:paraId="65DFE491" w14:textId="77777777">
                              <w:pPr>
                                <w:pStyle w:val="Footer"/>
                                <w:rPr>
                                  <w:color w:val="767171" w:themeColor="background2" w:themeShade="80"/>
                                  <w:sz w:val="16"/>
                                  <w:szCs w:val="16"/>
                                </w:rPr>
                              </w:pPr>
                              <w:r w:rsidRPr="00366CF5">
                                <w:rPr>
                                  <w:color w:val="767171" w:themeColor="background2" w:themeShade="80"/>
                                  <w:sz w:val="16"/>
                                  <w:szCs w:val="16"/>
                                </w:rPr>
                                <w:t xml:space="preserve">Page </w:t>
                              </w:r>
                              <w:r w:rsidRPr="00366CF5">
                                <w:rPr>
                                  <w:color w:val="767171" w:themeColor="background2" w:themeShade="80"/>
                                  <w:sz w:val="16"/>
                                  <w:szCs w:val="16"/>
                                </w:rPr>
                                <w:fldChar w:fldCharType="begin"/>
                              </w:r>
                              <w:r w:rsidRPr="00366CF5">
                                <w:rPr>
                                  <w:color w:val="767171" w:themeColor="background2" w:themeShade="80"/>
                                  <w:sz w:val="16"/>
                                  <w:szCs w:val="16"/>
                                </w:rPr>
                                <w:instrText xml:space="preserve"> PAGE </w:instrText>
                              </w:r>
                              <w:r w:rsidRPr="00366CF5">
                                <w:rPr>
                                  <w:color w:val="767171" w:themeColor="background2" w:themeShade="80"/>
                                  <w:sz w:val="16"/>
                                  <w:szCs w:val="16"/>
                                </w:rPr>
                                <w:fldChar w:fldCharType="separate"/>
                              </w:r>
                              <w:r w:rsidRPr="00366CF5">
                                <w:rPr>
                                  <w:color w:val="767171" w:themeColor="background2" w:themeShade="80"/>
                                  <w:sz w:val="16"/>
                                  <w:szCs w:val="16"/>
                                </w:rPr>
                                <w:t>1</w:t>
                              </w:r>
                              <w:r w:rsidRPr="00366CF5">
                                <w:rPr>
                                  <w:color w:val="767171" w:themeColor="background2" w:themeShade="80"/>
                                  <w:sz w:val="16"/>
                                  <w:szCs w:val="16"/>
                                </w:rPr>
                                <w:fldChar w:fldCharType="end"/>
                              </w:r>
                              <w:r w:rsidRPr="00366CF5">
                                <w:rPr>
                                  <w:color w:val="767171" w:themeColor="background2" w:themeShade="80"/>
                                  <w:sz w:val="16"/>
                                  <w:szCs w:val="16"/>
                                </w:rPr>
                                <w:t xml:space="preserve"> of </w:t>
                              </w:r>
                              <w:r w:rsidRPr="00366CF5">
                                <w:rPr>
                                  <w:color w:val="767171" w:themeColor="background2" w:themeShade="80"/>
                                  <w:sz w:val="16"/>
                                  <w:szCs w:val="16"/>
                                </w:rPr>
                                <w:fldChar w:fldCharType="begin"/>
                              </w:r>
                              <w:r w:rsidRPr="00366CF5">
                                <w:rPr>
                                  <w:color w:val="767171" w:themeColor="background2" w:themeShade="80"/>
                                  <w:sz w:val="16"/>
                                  <w:szCs w:val="16"/>
                                </w:rPr>
                                <w:instrText xml:space="preserve"> NUMPAGES </w:instrText>
                              </w:r>
                              <w:r w:rsidRPr="00366CF5">
                                <w:rPr>
                                  <w:color w:val="767171" w:themeColor="background2" w:themeShade="80"/>
                                  <w:sz w:val="16"/>
                                  <w:szCs w:val="16"/>
                                </w:rPr>
                                <w:fldChar w:fldCharType="separate"/>
                              </w:r>
                              <w:r w:rsidRPr="00366CF5">
                                <w:rPr>
                                  <w:color w:val="767171" w:themeColor="background2" w:themeShade="80"/>
                                  <w:sz w:val="16"/>
                                  <w:szCs w:val="16"/>
                                </w:rPr>
                                <w:t>2</w:t>
                              </w:r>
                              <w:r w:rsidRPr="00366CF5">
                                <w:rPr>
                                  <w:color w:val="767171" w:themeColor="background2" w:themeShade="80"/>
                                  <w:sz w:val="16"/>
                                  <w:szCs w:val="16"/>
                                </w:rPr>
                                <w:fldChar w:fldCharType="end"/>
                              </w:r>
                            </w:p>
                          </w:sdtContent>
                        </w:sdt>
                      </w:tc>
                    </w:tr>
                  </w:tbl>
                  <w:p w:rsidRPr="00FE367D" w:rsidR="00B85E4F" w:rsidP="00B85E4F" w:rsidRDefault="00B85E4F" w14:paraId="7F5E63BF" w14:textId="77777777">
                    <w:pPr>
                      <w:rPr>
                        <w:color w:val="000000" w:themeColor="text1"/>
                      </w:rP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7B64D" w14:textId="77777777" w:rsidR="007476A6" w:rsidRPr="00B6274B" w:rsidRDefault="007476A6" w:rsidP="00B6274B">
    <w:pPr>
      <w:pStyle w:val="Footer"/>
      <w:framePr w:wrap="none" w:vAnchor="text" w:hAnchor="page" w:x="9374" w:y="25"/>
      <w:rPr>
        <w:rStyle w:val="PageNumber"/>
        <w:color w:val="000000" w:themeColor="text1"/>
        <w:sz w:val="16"/>
        <w:szCs w:val="16"/>
      </w:rPr>
    </w:pPr>
  </w:p>
  <w:p w14:paraId="72E99C2F" w14:textId="77777777" w:rsidR="00716BA7" w:rsidRDefault="00B85E4F" w:rsidP="00BF45E0">
    <w:pPr>
      <w:pStyle w:val="Footer"/>
      <w:tabs>
        <w:tab w:val="clear" w:pos="4513"/>
        <w:tab w:val="clear" w:pos="9026"/>
        <w:tab w:val="left" w:pos="2947"/>
      </w:tabs>
    </w:pPr>
    <w:r w:rsidRPr="00D161C3">
      <w:rPr>
        <w:noProof/>
      </w:rPr>
      <mc:AlternateContent>
        <mc:Choice Requires="wps">
          <w:drawing>
            <wp:anchor distT="0" distB="0" distL="114300" distR="114300" simplePos="0" relativeHeight="251658241" behindDoc="1" locked="0" layoutInCell="1" allowOverlap="1" wp14:anchorId="7198771D" wp14:editId="011E8DE6">
              <wp:simplePos x="0" y="0"/>
              <wp:positionH relativeFrom="column">
                <wp:posOffset>-901912</wp:posOffset>
              </wp:positionH>
              <wp:positionV relativeFrom="paragraph">
                <wp:posOffset>-357717</wp:posOffset>
              </wp:positionV>
              <wp:extent cx="7738534" cy="829310"/>
              <wp:effectExtent l="0" t="0" r="0" b="0"/>
              <wp:wrapNone/>
              <wp:docPr id="2" name="Rectangle 2"/>
              <wp:cNvGraphicFramePr/>
              <a:graphic xmlns:a="http://schemas.openxmlformats.org/drawingml/2006/main">
                <a:graphicData uri="http://schemas.microsoft.com/office/word/2010/wordprocessingShape">
                  <wps:wsp>
                    <wps:cNvSpPr/>
                    <wps:spPr>
                      <a:xfrm>
                        <a:off x="0" y="0"/>
                        <a:ext cx="7738534" cy="829310"/>
                      </a:xfrm>
                      <a:prstGeom prst="rect">
                        <a:avLst/>
                      </a:prstGeom>
                      <a:solidFill>
                        <a:schemeClr val="bg2"/>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tbl>
                          <w:tblPr>
                            <w:tblStyle w:val="TableGrid"/>
                            <w:tblW w:w="9356"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7A0" w:firstRow="1" w:lastRow="0" w:firstColumn="1" w:lastColumn="1" w:noHBand="1" w:noVBand="1"/>
                          </w:tblPr>
                          <w:tblGrid>
                            <w:gridCol w:w="2552"/>
                            <w:gridCol w:w="5670"/>
                            <w:gridCol w:w="1134"/>
                          </w:tblGrid>
                          <w:tr w:rsidR="00485247" w:rsidRPr="00485247" w14:paraId="1EEE8579" w14:textId="77777777" w:rsidTr="00BF45E0">
                            <w:trPr>
                              <w:trHeight w:val="303"/>
                            </w:trPr>
                            <w:tc>
                              <w:tcPr>
                                <w:tcW w:w="2552" w:type="dxa"/>
                                <w:shd w:val="clear" w:color="auto" w:fill="auto"/>
                              </w:tcPr>
                              <w:p w14:paraId="350EC505" w14:textId="77777777" w:rsidR="00485247" w:rsidRPr="00366CF5" w:rsidRDefault="00485247" w:rsidP="003E61C9">
                                <w:pPr>
                                  <w:pStyle w:val="Footer"/>
                                  <w:ind w:right="288"/>
                                  <w:rPr>
                                    <w:rFonts w:cs="Times New Roman (Body CS)"/>
                                    <w:b/>
                                    <w:color w:val="767171" w:themeColor="background2" w:themeShade="80"/>
                                    <w:sz w:val="16"/>
                                    <w:lang w:val="ro-RO"/>
                                  </w:rPr>
                                </w:pPr>
                                <w:r w:rsidRPr="00366CF5">
                                  <w:rPr>
                                    <w:rFonts w:cs="Times New Roman (Body CS)"/>
                                    <w:b/>
                                    <w:color w:val="767171" w:themeColor="background2" w:themeShade="80"/>
                                    <w:sz w:val="16"/>
                                    <w:lang w:val="ro-RO"/>
                                  </w:rPr>
                                  <w:t>industriAll Europe</w:t>
                                </w:r>
                                <w:r w:rsidR="003E61C9">
                                  <w:rPr>
                                    <w:rFonts w:cs="Times New Roman (Body CS)"/>
                                    <w:b/>
                                    <w:color w:val="767171" w:themeColor="background2" w:themeShade="80"/>
                                    <w:sz w:val="16"/>
                                    <w:lang w:val="ro-RO"/>
                                  </w:rPr>
                                  <w:t>an</w:t>
                                </w:r>
                                <w:r w:rsidRPr="00366CF5">
                                  <w:rPr>
                                    <w:rFonts w:cs="Times New Roman (Body CS)"/>
                                    <w:b/>
                                    <w:color w:val="767171" w:themeColor="background2" w:themeShade="80"/>
                                    <w:sz w:val="16"/>
                                    <w:lang w:val="ro-RO"/>
                                  </w:rPr>
                                  <w:t xml:space="preserve"> Trade Union</w:t>
                                </w:r>
                              </w:p>
                            </w:tc>
                            <w:tc>
                              <w:tcPr>
                                <w:tcW w:w="5670" w:type="dxa"/>
                                <w:shd w:val="clear" w:color="auto" w:fill="auto"/>
                              </w:tcPr>
                              <w:p w14:paraId="12A914B4" w14:textId="77777777" w:rsidR="00485247" w:rsidRPr="00366CF5" w:rsidRDefault="00B1345A" w:rsidP="002C5351">
                                <w:pPr>
                                  <w:pStyle w:val="Footer"/>
                                  <w:rPr>
                                    <w:color w:val="767171" w:themeColor="background2" w:themeShade="80"/>
                                    <w:sz w:val="16"/>
                                    <w:szCs w:val="16"/>
                                  </w:rPr>
                                </w:pPr>
                                <w:r>
                                  <w:rPr>
                                    <w:color w:val="767171" w:themeColor="background2" w:themeShade="80"/>
                                    <w:sz w:val="16"/>
                                    <w:szCs w:val="16"/>
                                    <w:lang w:val="fr-BE"/>
                                  </w:rPr>
                                  <w:t>9, Rue des Boiteux</w:t>
                                </w:r>
                                <w:r>
                                  <w:rPr>
                                    <w:color w:val="767171" w:themeColor="background2" w:themeShade="80"/>
                                    <w:sz w:val="16"/>
                                    <w:szCs w:val="16"/>
                                  </w:rPr>
                                  <w:t xml:space="preserve">, 1000 Brussels  </w:t>
                                </w:r>
                                <w:r w:rsidR="00485247" w:rsidRPr="00366CF5">
                                  <w:rPr>
                                    <w:color w:val="767171" w:themeColor="background2" w:themeShade="80"/>
                                    <w:sz w:val="16"/>
                                    <w:szCs w:val="16"/>
                                  </w:rPr>
                                  <w:t xml:space="preserve">|  +32 2 226.00.50  </w:t>
                                </w:r>
                              </w:p>
                              <w:p w14:paraId="7B8C0698" w14:textId="77777777" w:rsidR="00485247" w:rsidRPr="00366CF5" w:rsidRDefault="00485247" w:rsidP="002C5351">
                                <w:pPr>
                                  <w:pStyle w:val="Footer"/>
                                  <w:rPr>
                                    <w:color w:val="767171" w:themeColor="background2" w:themeShade="80"/>
                                    <w:sz w:val="16"/>
                                    <w:szCs w:val="16"/>
                                  </w:rPr>
                                </w:pPr>
                                <w:r w:rsidRPr="00366CF5">
                                  <w:rPr>
                                    <w:color w:val="767171" w:themeColor="background2" w:themeShade="80"/>
                                    <w:sz w:val="16"/>
                                    <w:szCs w:val="16"/>
                                  </w:rPr>
                                  <w:t>info@industriall-europe.eu  |</w:t>
                                </w:r>
                                <w:r w:rsidR="00852486" w:rsidRPr="00852486">
                                  <w:rPr>
                                    <w:color w:val="767171" w:themeColor="background2" w:themeShade="80"/>
                                    <w:sz w:val="16"/>
                                    <w:szCs w:val="16"/>
                                  </w:rPr>
                                  <w:t xml:space="preserve">  </w:t>
                                </w:r>
                                <w:r w:rsidRPr="00366CF5">
                                  <w:rPr>
                                    <w:color w:val="767171" w:themeColor="background2" w:themeShade="80"/>
                                    <w:sz w:val="16"/>
                                    <w:szCs w:val="16"/>
                                  </w:rPr>
                                  <w:t>www.industriall-europe.eu</w:t>
                                </w:r>
                              </w:p>
                            </w:tc>
                            <w:tc>
                              <w:tcPr>
                                <w:tcW w:w="1134" w:type="dxa"/>
                                <w:shd w:val="clear" w:color="auto" w:fill="auto"/>
                              </w:tcPr>
                              <w:sdt>
                                <w:sdtPr>
                                  <w:rPr>
                                    <w:rStyle w:val="PageNumber"/>
                                    <w:color w:val="767171" w:themeColor="background2" w:themeShade="80"/>
                                    <w:sz w:val="16"/>
                                    <w:szCs w:val="16"/>
                                  </w:rPr>
                                  <w:id w:val="1359851765"/>
                                  <w:docPartObj>
                                    <w:docPartGallery w:val="Page Numbers (Bottom of Page)"/>
                                    <w:docPartUnique/>
                                  </w:docPartObj>
                                </w:sdtPr>
                                <w:sdtContent>
                                  <w:p w14:paraId="45E5E0D1" w14:textId="77777777" w:rsidR="00485247" w:rsidRPr="00366CF5" w:rsidRDefault="00485247" w:rsidP="002C5351">
                                    <w:pPr>
                                      <w:pStyle w:val="Footer"/>
                                      <w:rPr>
                                        <w:color w:val="767171" w:themeColor="background2" w:themeShade="80"/>
                                        <w:sz w:val="16"/>
                                        <w:szCs w:val="16"/>
                                      </w:rPr>
                                    </w:pPr>
                                    <w:r w:rsidRPr="00366CF5">
                                      <w:rPr>
                                        <w:color w:val="767171" w:themeColor="background2" w:themeShade="80"/>
                                        <w:sz w:val="16"/>
                                        <w:szCs w:val="16"/>
                                      </w:rPr>
                                      <w:t xml:space="preserve">Page </w:t>
                                    </w:r>
                                    <w:r w:rsidRPr="00366CF5">
                                      <w:rPr>
                                        <w:color w:val="767171" w:themeColor="background2" w:themeShade="80"/>
                                        <w:sz w:val="16"/>
                                        <w:szCs w:val="16"/>
                                      </w:rPr>
                                      <w:fldChar w:fldCharType="begin"/>
                                    </w:r>
                                    <w:r w:rsidRPr="00366CF5">
                                      <w:rPr>
                                        <w:color w:val="767171" w:themeColor="background2" w:themeShade="80"/>
                                        <w:sz w:val="16"/>
                                        <w:szCs w:val="16"/>
                                      </w:rPr>
                                      <w:instrText xml:space="preserve"> PAGE </w:instrText>
                                    </w:r>
                                    <w:r w:rsidRPr="00366CF5">
                                      <w:rPr>
                                        <w:color w:val="767171" w:themeColor="background2" w:themeShade="80"/>
                                        <w:sz w:val="16"/>
                                        <w:szCs w:val="16"/>
                                      </w:rPr>
                                      <w:fldChar w:fldCharType="separate"/>
                                    </w:r>
                                    <w:r w:rsidRPr="00366CF5">
                                      <w:rPr>
                                        <w:color w:val="767171" w:themeColor="background2" w:themeShade="80"/>
                                        <w:sz w:val="16"/>
                                        <w:szCs w:val="16"/>
                                      </w:rPr>
                                      <w:t>1</w:t>
                                    </w:r>
                                    <w:r w:rsidRPr="00366CF5">
                                      <w:rPr>
                                        <w:color w:val="767171" w:themeColor="background2" w:themeShade="80"/>
                                        <w:sz w:val="16"/>
                                        <w:szCs w:val="16"/>
                                      </w:rPr>
                                      <w:fldChar w:fldCharType="end"/>
                                    </w:r>
                                    <w:r w:rsidRPr="00366CF5">
                                      <w:rPr>
                                        <w:color w:val="767171" w:themeColor="background2" w:themeShade="80"/>
                                        <w:sz w:val="16"/>
                                        <w:szCs w:val="16"/>
                                      </w:rPr>
                                      <w:t xml:space="preserve"> of </w:t>
                                    </w:r>
                                    <w:r w:rsidRPr="00366CF5">
                                      <w:rPr>
                                        <w:color w:val="767171" w:themeColor="background2" w:themeShade="80"/>
                                        <w:sz w:val="16"/>
                                        <w:szCs w:val="16"/>
                                      </w:rPr>
                                      <w:fldChar w:fldCharType="begin"/>
                                    </w:r>
                                    <w:r w:rsidRPr="00366CF5">
                                      <w:rPr>
                                        <w:color w:val="767171" w:themeColor="background2" w:themeShade="80"/>
                                        <w:sz w:val="16"/>
                                        <w:szCs w:val="16"/>
                                      </w:rPr>
                                      <w:instrText xml:space="preserve"> NUMPAGES </w:instrText>
                                    </w:r>
                                    <w:r w:rsidRPr="00366CF5">
                                      <w:rPr>
                                        <w:color w:val="767171" w:themeColor="background2" w:themeShade="80"/>
                                        <w:sz w:val="16"/>
                                        <w:szCs w:val="16"/>
                                      </w:rPr>
                                      <w:fldChar w:fldCharType="separate"/>
                                    </w:r>
                                    <w:r w:rsidRPr="00366CF5">
                                      <w:rPr>
                                        <w:color w:val="767171" w:themeColor="background2" w:themeShade="80"/>
                                        <w:sz w:val="16"/>
                                        <w:szCs w:val="16"/>
                                      </w:rPr>
                                      <w:t>2</w:t>
                                    </w:r>
                                    <w:r w:rsidRPr="00366CF5">
                                      <w:rPr>
                                        <w:color w:val="767171" w:themeColor="background2" w:themeShade="80"/>
                                        <w:sz w:val="16"/>
                                        <w:szCs w:val="16"/>
                                      </w:rPr>
                                      <w:fldChar w:fldCharType="end"/>
                                    </w:r>
                                  </w:p>
                                </w:sdtContent>
                              </w:sdt>
                            </w:tc>
                          </w:tr>
                        </w:tbl>
                        <w:p w14:paraId="3F833ABD" w14:textId="77777777" w:rsidR="00485247" w:rsidRPr="00FE367D" w:rsidRDefault="00485247" w:rsidP="00485247">
                          <w:pPr>
                            <w:rPr>
                              <w:color w:val="000000" w:themeColor="text1"/>
                            </w:rPr>
                          </w:pPr>
                        </w:p>
                      </w:txbxContent>
                    </wps:txbx>
                    <wps:bodyPr rot="0" spcFirstLastPara="0" vertOverflow="overflow" horzOverflow="overflow" vert="horz" wrap="square" lIns="91440" tIns="108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2" style="position:absolute;margin-left:-71pt;margin-top:-28.15pt;width:609.35pt;height:65.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e7e6e6 [3214]" stroked="f" strokeweight="1pt" w14:anchorId="719877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">
              <v:textbox inset=",3mm,,0">
                <w:txbxContent>
                  <w:tbl>
                    <w:tblPr>
                      <w:tblStyle w:val="TableGrid"/>
                      <w:tblW w:w="9356" w:type="dxa"/>
                      <w:tblInd w:w="12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7A0" w:firstRow="1" w:lastRow="0" w:firstColumn="1" w:lastColumn="1" w:noHBand="1" w:noVBand="1"/>
                    </w:tblPr>
                    <w:tblGrid>
                      <w:gridCol w:w="2552"/>
                      <w:gridCol w:w="5670"/>
                      <w:gridCol w:w="1134"/>
                    </w:tblGrid>
                    <w:tr w:rsidRPr="00485247" w:rsidR="00485247" w:rsidTr="00BF45E0" w14:paraId="1EEE8579" w14:textId="77777777">
                      <w:trPr>
                        <w:trHeight w:val="303"/>
                      </w:trPr>
                      <w:tc>
                        <w:tcPr>
                          <w:tcW w:w="2552" w:type="dxa"/>
                          <w:shd w:val="clear" w:color="auto" w:fill="auto"/>
                        </w:tcPr>
                        <w:p w:rsidRPr="00366CF5" w:rsidR="00485247" w:rsidP="003E61C9" w:rsidRDefault="00485247" w14:paraId="350EC505" w14:textId="77777777">
                          <w:pPr>
                            <w:pStyle w:val="Footer"/>
                            <w:ind w:right="288"/>
                            <w:rPr>
                              <w:rFonts w:cs="Times New Roman (Body CS)"/>
                              <w:b/>
                              <w:color w:val="767171" w:themeColor="background2" w:themeShade="80"/>
                              <w:sz w:val="16"/>
                              <w:lang w:val="ro-RO"/>
                            </w:rPr>
                          </w:pPr>
                          <w:r w:rsidRPr="00366CF5">
                            <w:rPr>
                              <w:rFonts w:cs="Times New Roman (Body CS)"/>
                              <w:b/>
                              <w:color w:val="767171" w:themeColor="background2" w:themeShade="80"/>
                              <w:sz w:val="16"/>
                              <w:lang w:val="ro-RO"/>
                            </w:rPr>
                            <w:t>industriAll Europe</w:t>
                          </w:r>
                          <w:r w:rsidR="003E61C9">
                            <w:rPr>
                              <w:rFonts w:cs="Times New Roman (Body CS)"/>
                              <w:b/>
                              <w:color w:val="767171" w:themeColor="background2" w:themeShade="80"/>
                              <w:sz w:val="16"/>
                              <w:lang w:val="ro-RO"/>
                            </w:rPr>
                            <w:t>an</w:t>
                          </w:r>
                          <w:r w:rsidRPr="00366CF5">
                            <w:rPr>
                              <w:rFonts w:cs="Times New Roman (Body CS)"/>
                              <w:b/>
                              <w:color w:val="767171" w:themeColor="background2" w:themeShade="80"/>
                              <w:sz w:val="16"/>
                              <w:lang w:val="ro-RO"/>
                            </w:rPr>
                            <w:t xml:space="preserve"> Trade Union</w:t>
                          </w:r>
                        </w:p>
                      </w:tc>
                      <w:tc>
                        <w:tcPr>
                          <w:tcW w:w="5670" w:type="dxa"/>
                          <w:shd w:val="clear" w:color="auto" w:fill="auto"/>
                        </w:tcPr>
                        <w:p w:rsidRPr="00366CF5" w:rsidR="00485247" w:rsidP="002C5351" w:rsidRDefault="00B1345A" w14:paraId="12A914B4" w14:textId="77777777">
                          <w:pPr>
                            <w:pStyle w:val="Footer"/>
                            <w:rPr>
                              <w:color w:val="767171" w:themeColor="background2" w:themeShade="80"/>
                              <w:sz w:val="16"/>
                              <w:szCs w:val="16"/>
                            </w:rPr>
                          </w:pPr>
                          <w:r>
                            <w:rPr>
                              <w:color w:val="767171" w:themeColor="background2" w:themeShade="80"/>
                              <w:sz w:val="16"/>
                              <w:szCs w:val="16"/>
                              <w:lang w:val="fr-BE"/>
                            </w:rPr>
                            <w:t>9, Rue des Boiteux</w:t>
                          </w:r>
                          <w:r>
                            <w:rPr>
                              <w:color w:val="767171" w:themeColor="background2" w:themeShade="80"/>
                              <w:sz w:val="16"/>
                              <w:szCs w:val="16"/>
                            </w:rPr>
                            <w:t xml:space="preserve">, 1000 Brussels  </w:t>
                          </w:r>
                          <w:r w:rsidRPr="00366CF5" w:rsidR="00485247">
                            <w:rPr>
                              <w:color w:val="767171" w:themeColor="background2" w:themeShade="80"/>
                              <w:sz w:val="16"/>
                              <w:szCs w:val="16"/>
                            </w:rPr>
                            <w:t xml:space="preserve">|  +32 2 226.00.50  </w:t>
                          </w:r>
                        </w:p>
                        <w:p w:rsidRPr="00366CF5" w:rsidR="00485247" w:rsidP="002C5351" w:rsidRDefault="00485247" w14:paraId="7B8C0698" w14:textId="77777777">
                          <w:pPr>
                            <w:pStyle w:val="Footer"/>
                            <w:rPr>
                              <w:color w:val="767171" w:themeColor="background2" w:themeShade="80"/>
                              <w:sz w:val="16"/>
                              <w:szCs w:val="16"/>
                            </w:rPr>
                          </w:pPr>
                          <w:r w:rsidRPr="00366CF5">
                            <w:rPr>
                              <w:color w:val="767171" w:themeColor="background2" w:themeShade="80"/>
                              <w:sz w:val="16"/>
                              <w:szCs w:val="16"/>
                            </w:rPr>
                            <w:t>info@industriall-europe.eu  |</w:t>
                          </w:r>
                          <w:r w:rsidRPr="00852486" w:rsidR="00852486">
                            <w:rPr>
                              <w:color w:val="767171" w:themeColor="background2" w:themeShade="80"/>
                              <w:sz w:val="16"/>
                              <w:szCs w:val="16"/>
                            </w:rPr>
                            <w:t xml:space="preserve">  </w:t>
                          </w:r>
                          <w:r w:rsidRPr="00366CF5">
                            <w:rPr>
                              <w:color w:val="767171" w:themeColor="background2" w:themeShade="80"/>
                              <w:sz w:val="16"/>
                              <w:szCs w:val="16"/>
                            </w:rPr>
                            <w:t>www.industriall-europe.eu</w:t>
                          </w:r>
                        </w:p>
                      </w:tc>
                      <w:tc>
                        <w:tcPr>
                          <w:tcW w:w="1134" w:type="dxa"/>
                          <w:shd w:val="clear" w:color="auto" w:fill="auto"/>
                        </w:tcPr>
                        <w:sdt>
                          <w:sdtPr>
                            <w:rPr>
                              <w:rStyle w:val="PageNumber"/>
                              <w:color w:val="767171" w:themeColor="background2" w:themeShade="80"/>
                              <w:sz w:val="16"/>
                              <w:szCs w:val="16"/>
                            </w:rPr>
                            <w:id w:val="1359851765"/>
                            <w:docPartObj>
                              <w:docPartGallery w:val="Page Numbers (Bottom of Page)"/>
                              <w:docPartUnique/>
                            </w:docPartObj>
                          </w:sdtPr>
                          <w:sdtEndPr>
                            <w:rPr>
                              <w:rStyle w:val="PageNumber"/>
                            </w:rPr>
                          </w:sdtEndPr>
                          <w:sdtContent>
                            <w:p w:rsidRPr="00366CF5" w:rsidR="00485247" w:rsidP="002C5351" w:rsidRDefault="00485247" w14:paraId="45E5E0D1" w14:textId="77777777">
                              <w:pPr>
                                <w:pStyle w:val="Footer"/>
                                <w:rPr>
                                  <w:color w:val="767171" w:themeColor="background2" w:themeShade="80"/>
                                  <w:sz w:val="16"/>
                                  <w:szCs w:val="16"/>
                                </w:rPr>
                              </w:pPr>
                              <w:r w:rsidRPr="00366CF5">
                                <w:rPr>
                                  <w:color w:val="767171" w:themeColor="background2" w:themeShade="80"/>
                                  <w:sz w:val="16"/>
                                  <w:szCs w:val="16"/>
                                </w:rPr>
                                <w:t xml:space="preserve">Page </w:t>
                              </w:r>
                              <w:r w:rsidRPr="00366CF5">
                                <w:rPr>
                                  <w:color w:val="767171" w:themeColor="background2" w:themeShade="80"/>
                                  <w:sz w:val="16"/>
                                  <w:szCs w:val="16"/>
                                </w:rPr>
                                <w:fldChar w:fldCharType="begin"/>
                              </w:r>
                              <w:r w:rsidRPr="00366CF5">
                                <w:rPr>
                                  <w:color w:val="767171" w:themeColor="background2" w:themeShade="80"/>
                                  <w:sz w:val="16"/>
                                  <w:szCs w:val="16"/>
                                </w:rPr>
                                <w:instrText xml:space="preserve"> PAGE </w:instrText>
                              </w:r>
                              <w:r w:rsidRPr="00366CF5">
                                <w:rPr>
                                  <w:color w:val="767171" w:themeColor="background2" w:themeShade="80"/>
                                  <w:sz w:val="16"/>
                                  <w:szCs w:val="16"/>
                                </w:rPr>
                                <w:fldChar w:fldCharType="separate"/>
                              </w:r>
                              <w:r w:rsidRPr="00366CF5">
                                <w:rPr>
                                  <w:color w:val="767171" w:themeColor="background2" w:themeShade="80"/>
                                  <w:sz w:val="16"/>
                                  <w:szCs w:val="16"/>
                                </w:rPr>
                                <w:t>1</w:t>
                              </w:r>
                              <w:r w:rsidRPr="00366CF5">
                                <w:rPr>
                                  <w:color w:val="767171" w:themeColor="background2" w:themeShade="80"/>
                                  <w:sz w:val="16"/>
                                  <w:szCs w:val="16"/>
                                </w:rPr>
                                <w:fldChar w:fldCharType="end"/>
                              </w:r>
                              <w:r w:rsidRPr="00366CF5">
                                <w:rPr>
                                  <w:color w:val="767171" w:themeColor="background2" w:themeShade="80"/>
                                  <w:sz w:val="16"/>
                                  <w:szCs w:val="16"/>
                                </w:rPr>
                                <w:t xml:space="preserve"> of </w:t>
                              </w:r>
                              <w:r w:rsidRPr="00366CF5">
                                <w:rPr>
                                  <w:color w:val="767171" w:themeColor="background2" w:themeShade="80"/>
                                  <w:sz w:val="16"/>
                                  <w:szCs w:val="16"/>
                                </w:rPr>
                                <w:fldChar w:fldCharType="begin"/>
                              </w:r>
                              <w:r w:rsidRPr="00366CF5">
                                <w:rPr>
                                  <w:color w:val="767171" w:themeColor="background2" w:themeShade="80"/>
                                  <w:sz w:val="16"/>
                                  <w:szCs w:val="16"/>
                                </w:rPr>
                                <w:instrText xml:space="preserve"> NUMPAGES </w:instrText>
                              </w:r>
                              <w:r w:rsidRPr="00366CF5">
                                <w:rPr>
                                  <w:color w:val="767171" w:themeColor="background2" w:themeShade="80"/>
                                  <w:sz w:val="16"/>
                                  <w:szCs w:val="16"/>
                                </w:rPr>
                                <w:fldChar w:fldCharType="separate"/>
                              </w:r>
                              <w:r w:rsidRPr="00366CF5">
                                <w:rPr>
                                  <w:color w:val="767171" w:themeColor="background2" w:themeShade="80"/>
                                  <w:sz w:val="16"/>
                                  <w:szCs w:val="16"/>
                                </w:rPr>
                                <w:t>2</w:t>
                              </w:r>
                              <w:r w:rsidRPr="00366CF5">
                                <w:rPr>
                                  <w:color w:val="767171" w:themeColor="background2" w:themeShade="80"/>
                                  <w:sz w:val="16"/>
                                  <w:szCs w:val="16"/>
                                </w:rPr>
                                <w:fldChar w:fldCharType="end"/>
                              </w:r>
                            </w:p>
                          </w:sdtContent>
                        </w:sdt>
                      </w:tc>
                    </w:tr>
                  </w:tbl>
                  <w:p w:rsidRPr="00FE367D" w:rsidR="00485247" w:rsidP="00485247" w:rsidRDefault="00485247" w14:paraId="3F833ABD" w14:textId="77777777">
                    <w:pPr>
                      <w:rPr>
                        <w:color w:val="000000" w:themeColor="text1"/>
                      </w:rPr>
                    </w:pPr>
                  </w:p>
                </w:txbxContent>
              </v:textbox>
            </v:rect>
          </w:pict>
        </mc:Fallback>
      </mc:AlternateContent>
    </w:r>
    <w:r w:rsidR="00BF45E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ADB74" w14:textId="77777777" w:rsidR="0095611F" w:rsidRDefault="0095611F" w:rsidP="00E12F9D">
      <w:r>
        <w:separator/>
      </w:r>
    </w:p>
  </w:footnote>
  <w:footnote w:type="continuationSeparator" w:id="0">
    <w:p w14:paraId="4C17133D" w14:textId="77777777" w:rsidR="0095611F" w:rsidRDefault="0095611F" w:rsidP="00E12F9D">
      <w:r>
        <w:continuationSeparator/>
      </w:r>
    </w:p>
  </w:footnote>
  <w:footnote w:type="continuationNotice" w:id="1">
    <w:p w14:paraId="42FA5D11" w14:textId="77777777" w:rsidR="00044113" w:rsidRDefault="000441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7406F" w14:textId="77777777" w:rsidR="004D76FA" w:rsidRDefault="004D76FA"/>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4505"/>
      <w:gridCol w:w="4851"/>
    </w:tblGrid>
    <w:tr w:rsidR="004D76FA" w14:paraId="28CA932B" w14:textId="77777777" w:rsidTr="00460210">
      <w:trPr>
        <w:trHeight w:val="635"/>
      </w:trPr>
      <w:tc>
        <w:tcPr>
          <w:tcW w:w="4505" w:type="dxa"/>
        </w:tcPr>
        <w:p w14:paraId="04024FE1" w14:textId="5910AE74" w:rsidR="004D76FA" w:rsidRPr="00F62DEF" w:rsidRDefault="004D76FA" w:rsidP="00B90420">
          <w:pPr>
            <w:rPr>
              <w:lang w:val="ro-RO"/>
            </w:rPr>
          </w:pPr>
        </w:p>
      </w:tc>
      <w:tc>
        <w:tcPr>
          <w:tcW w:w="4851" w:type="dxa"/>
        </w:tcPr>
        <w:p w14:paraId="67BF1662" w14:textId="77777777" w:rsidR="004D76FA" w:rsidRDefault="004D76FA" w:rsidP="004D76FA">
          <w:pPr>
            <w:pStyle w:val="Header"/>
            <w:jc w:val="right"/>
          </w:pPr>
          <w:r>
            <w:rPr>
              <w:noProof/>
            </w:rPr>
            <w:drawing>
              <wp:inline distT="0" distB="0" distL="0" distR="0" wp14:anchorId="37CED5CC" wp14:editId="14ECD5A5">
                <wp:extent cx="1300587" cy="30780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1318513" cy="312048"/>
                        </a:xfrm>
                        <a:prstGeom prst="rect">
                          <a:avLst/>
                        </a:prstGeom>
                        <a:ln>
                          <a:noFill/>
                        </a:ln>
                      </pic:spPr>
                    </pic:pic>
                  </a:graphicData>
                </a:graphic>
              </wp:inline>
            </w:drawing>
          </w:r>
        </w:p>
      </w:tc>
    </w:tr>
  </w:tbl>
  <w:p w14:paraId="7E7CA771" w14:textId="77777777" w:rsidR="007D318E" w:rsidRDefault="007D3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A39AF" w14:textId="77777777" w:rsidR="00E12F9D" w:rsidRDefault="00460210">
    <w:pPr>
      <w:pStyle w:val="Header"/>
    </w:pPr>
    <w:r>
      <w:rPr>
        <w:noProof/>
      </w:rPr>
      <mc:AlternateContent>
        <mc:Choice Requires="wps">
          <w:drawing>
            <wp:anchor distT="0" distB="0" distL="114300" distR="114300" simplePos="0" relativeHeight="251658240" behindDoc="0" locked="0" layoutInCell="1" allowOverlap="1" wp14:anchorId="0DC86BDF" wp14:editId="5CDEFCE3">
              <wp:simplePos x="0" y="0"/>
              <wp:positionH relativeFrom="column">
                <wp:posOffset>-851112</wp:posOffset>
              </wp:positionH>
              <wp:positionV relativeFrom="paragraph">
                <wp:posOffset>-398569</wp:posOffset>
              </wp:positionV>
              <wp:extent cx="7635664" cy="1439333"/>
              <wp:effectExtent l="0" t="0" r="0" b="0"/>
              <wp:wrapNone/>
              <wp:docPr id="8" name="Rectangle 8"/>
              <wp:cNvGraphicFramePr/>
              <a:graphic xmlns:a="http://schemas.openxmlformats.org/drawingml/2006/main">
                <a:graphicData uri="http://schemas.microsoft.com/office/word/2010/wordprocessingShape">
                  <wps:wsp>
                    <wps:cNvSpPr/>
                    <wps:spPr>
                      <a:xfrm>
                        <a:off x="0" y="0"/>
                        <a:ext cx="7635664" cy="143933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8" style="position:absolute;margin-left:-67pt;margin-top:-31.4pt;width:601.25pt;height:113.35pt;z-index:251666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7e6e6 [3214]" stroked="f" strokeweight="1pt" w14:anchorId="0918C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4388"/>
    <w:multiLevelType w:val="hybridMultilevel"/>
    <w:tmpl w:val="D088A2EA"/>
    <w:lvl w:ilvl="0" w:tplc="2534AAAA">
      <w:start w:val="1"/>
      <w:numFmt w:val="bullet"/>
      <w:lvlText w:val=""/>
      <w:lvlJc w:val="left"/>
      <w:pPr>
        <w:ind w:left="851" w:hanging="426"/>
      </w:pPr>
      <w:rPr>
        <w:rFonts w:ascii="Symbol" w:hAnsi="Symbol" w:hint="default"/>
        <w:b/>
        <w:i w:val="0"/>
        <w:color w:val="254A96"/>
        <w:w w:val="1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F48EC"/>
    <w:multiLevelType w:val="hybridMultilevel"/>
    <w:tmpl w:val="33BC35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E521EB9"/>
    <w:multiLevelType w:val="hybridMultilevel"/>
    <w:tmpl w:val="939081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59CA77"/>
    <w:multiLevelType w:val="hybridMultilevel"/>
    <w:tmpl w:val="FFFFFFFF"/>
    <w:lvl w:ilvl="0" w:tplc="D828FB8E">
      <w:start w:val="1"/>
      <w:numFmt w:val="decimal"/>
      <w:lvlText w:val="%1."/>
      <w:lvlJc w:val="left"/>
      <w:pPr>
        <w:ind w:left="720" w:hanging="360"/>
      </w:pPr>
    </w:lvl>
    <w:lvl w:ilvl="1" w:tplc="259C5586">
      <w:start w:val="1"/>
      <w:numFmt w:val="lowerLetter"/>
      <w:lvlText w:val="%2."/>
      <w:lvlJc w:val="left"/>
      <w:pPr>
        <w:ind w:left="1440" w:hanging="360"/>
      </w:pPr>
    </w:lvl>
    <w:lvl w:ilvl="2" w:tplc="717AF9DA">
      <w:start w:val="1"/>
      <w:numFmt w:val="lowerRoman"/>
      <w:lvlText w:val="%3."/>
      <w:lvlJc w:val="right"/>
      <w:pPr>
        <w:ind w:left="2160" w:hanging="180"/>
      </w:pPr>
    </w:lvl>
    <w:lvl w:ilvl="3" w:tplc="D4D45168">
      <w:start w:val="1"/>
      <w:numFmt w:val="decimal"/>
      <w:lvlText w:val="%4."/>
      <w:lvlJc w:val="left"/>
      <w:pPr>
        <w:ind w:left="2880" w:hanging="360"/>
      </w:pPr>
    </w:lvl>
    <w:lvl w:ilvl="4" w:tplc="58D68B6E">
      <w:start w:val="1"/>
      <w:numFmt w:val="lowerLetter"/>
      <w:lvlText w:val="%5."/>
      <w:lvlJc w:val="left"/>
      <w:pPr>
        <w:ind w:left="3600" w:hanging="360"/>
      </w:pPr>
    </w:lvl>
    <w:lvl w:ilvl="5" w:tplc="8E6428FC">
      <w:start w:val="1"/>
      <w:numFmt w:val="lowerRoman"/>
      <w:lvlText w:val="%6."/>
      <w:lvlJc w:val="right"/>
      <w:pPr>
        <w:ind w:left="4320" w:hanging="180"/>
      </w:pPr>
    </w:lvl>
    <w:lvl w:ilvl="6" w:tplc="D42A0646">
      <w:start w:val="1"/>
      <w:numFmt w:val="decimal"/>
      <w:lvlText w:val="%7."/>
      <w:lvlJc w:val="left"/>
      <w:pPr>
        <w:ind w:left="5040" w:hanging="360"/>
      </w:pPr>
    </w:lvl>
    <w:lvl w:ilvl="7" w:tplc="24AE9348">
      <w:start w:val="1"/>
      <w:numFmt w:val="lowerLetter"/>
      <w:lvlText w:val="%8."/>
      <w:lvlJc w:val="left"/>
      <w:pPr>
        <w:ind w:left="5760" w:hanging="360"/>
      </w:pPr>
    </w:lvl>
    <w:lvl w:ilvl="8" w:tplc="CE5C322C">
      <w:start w:val="1"/>
      <w:numFmt w:val="lowerRoman"/>
      <w:lvlText w:val="%9."/>
      <w:lvlJc w:val="right"/>
      <w:pPr>
        <w:ind w:left="6480" w:hanging="180"/>
      </w:pPr>
    </w:lvl>
  </w:abstractNum>
  <w:abstractNum w:abstractNumId="4" w15:restartNumberingAfterBreak="0">
    <w:nsid w:val="23CD2FE6"/>
    <w:multiLevelType w:val="hybridMultilevel"/>
    <w:tmpl w:val="AF6A2168"/>
    <w:lvl w:ilvl="0" w:tplc="2534AAAA">
      <w:start w:val="1"/>
      <w:numFmt w:val="bullet"/>
      <w:lvlText w:val=""/>
      <w:lvlJc w:val="left"/>
      <w:pPr>
        <w:ind w:left="720" w:hanging="360"/>
      </w:pPr>
      <w:rPr>
        <w:rFonts w:ascii="Symbol" w:hAnsi="Symbol" w:hint="default"/>
        <w:b/>
        <w:i w:val="0"/>
        <w:color w:val="254A96"/>
        <w:w w:val="1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43AFF"/>
    <w:multiLevelType w:val="hybridMultilevel"/>
    <w:tmpl w:val="685C2C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751D29"/>
    <w:multiLevelType w:val="hybridMultilevel"/>
    <w:tmpl w:val="C3AC4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803EE2"/>
    <w:multiLevelType w:val="hybridMultilevel"/>
    <w:tmpl w:val="6A9A23B0"/>
    <w:lvl w:ilvl="0" w:tplc="04090001">
      <w:start w:val="1"/>
      <w:numFmt w:val="bullet"/>
      <w:lvlText w:val=""/>
      <w:lvlJc w:val="left"/>
      <w:pPr>
        <w:ind w:left="1080" w:hanging="360"/>
      </w:pPr>
      <w:rPr>
        <w:rFonts w:ascii="Symbol" w:hAnsi="Symbol" w:hint="default"/>
      </w:rPr>
    </w:lvl>
    <w:lvl w:ilvl="1" w:tplc="2534AAAA">
      <w:start w:val="1"/>
      <w:numFmt w:val="bullet"/>
      <w:lvlText w:val=""/>
      <w:lvlJc w:val="left"/>
      <w:pPr>
        <w:ind w:left="1800" w:hanging="360"/>
      </w:pPr>
      <w:rPr>
        <w:rFonts w:ascii="Symbol" w:hAnsi="Symbol" w:hint="default"/>
        <w:b/>
        <w:i w:val="0"/>
        <w:color w:val="254A96"/>
        <w:w w:val="100"/>
        <w:sz w:val="21"/>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3F55C6"/>
    <w:multiLevelType w:val="hybridMultilevel"/>
    <w:tmpl w:val="0456C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4E4E3"/>
    <w:multiLevelType w:val="hybridMultilevel"/>
    <w:tmpl w:val="FFFFFFFF"/>
    <w:lvl w:ilvl="0" w:tplc="C3BCAC7A">
      <w:start w:val="1"/>
      <w:numFmt w:val="bullet"/>
      <w:lvlText w:val="·"/>
      <w:lvlJc w:val="left"/>
      <w:pPr>
        <w:ind w:left="720" w:hanging="360"/>
      </w:pPr>
      <w:rPr>
        <w:rFonts w:ascii="Symbol" w:hAnsi="Symbol" w:hint="default"/>
      </w:rPr>
    </w:lvl>
    <w:lvl w:ilvl="1" w:tplc="69BA66A0">
      <w:start w:val="1"/>
      <w:numFmt w:val="bullet"/>
      <w:lvlText w:val="o"/>
      <w:lvlJc w:val="left"/>
      <w:pPr>
        <w:ind w:left="1440" w:hanging="360"/>
      </w:pPr>
      <w:rPr>
        <w:rFonts w:ascii="Courier New" w:hAnsi="Courier New" w:hint="default"/>
      </w:rPr>
    </w:lvl>
    <w:lvl w:ilvl="2" w:tplc="80E083FE">
      <w:start w:val="1"/>
      <w:numFmt w:val="bullet"/>
      <w:lvlText w:val=""/>
      <w:lvlJc w:val="left"/>
      <w:pPr>
        <w:ind w:left="2160" w:hanging="360"/>
      </w:pPr>
      <w:rPr>
        <w:rFonts w:ascii="Wingdings" w:hAnsi="Wingdings" w:hint="default"/>
      </w:rPr>
    </w:lvl>
    <w:lvl w:ilvl="3" w:tplc="2CCE687E">
      <w:start w:val="1"/>
      <w:numFmt w:val="bullet"/>
      <w:lvlText w:val=""/>
      <w:lvlJc w:val="left"/>
      <w:pPr>
        <w:ind w:left="2880" w:hanging="360"/>
      </w:pPr>
      <w:rPr>
        <w:rFonts w:ascii="Symbol" w:hAnsi="Symbol" w:hint="default"/>
      </w:rPr>
    </w:lvl>
    <w:lvl w:ilvl="4" w:tplc="0250FF14">
      <w:start w:val="1"/>
      <w:numFmt w:val="bullet"/>
      <w:lvlText w:val="o"/>
      <w:lvlJc w:val="left"/>
      <w:pPr>
        <w:ind w:left="3600" w:hanging="360"/>
      </w:pPr>
      <w:rPr>
        <w:rFonts w:ascii="Courier New" w:hAnsi="Courier New" w:hint="default"/>
      </w:rPr>
    </w:lvl>
    <w:lvl w:ilvl="5" w:tplc="60565714">
      <w:start w:val="1"/>
      <w:numFmt w:val="bullet"/>
      <w:lvlText w:val=""/>
      <w:lvlJc w:val="left"/>
      <w:pPr>
        <w:ind w:left="4320" w:hanging="360"/>
      </w:pPr>
      <w:rPr>
        <w:rFonts w:ascii="Wingdings" w:hAnsi="Wingdings" w:hint="default"/>
      </w:rPr>
    </w:lvl>
    <w:lvl w:ilvl="6" w:tplc="0FD2436C">
      <w:start w:val="1"/>
      <w:numFmt w:val="bullet"/>
      <w:lvlText w:val=""/>
      <w:lvlJc w:val="left"/>
      <w:pPr>
        <w:ind w:left="5040" w:hanging="360"/>
      </w:pPr>
      <w:rPr>
        <w:rFonts w:ascii="Symbol" w:hAnsi="Symbol" w:hint="default"/>
      </w:rPr>
    </w:lvl>
    <w:lvl w:ilvl="7" w:tplc="F1224DB8">
      <w:start w:val="1"/>
      <w:numFmt w:val="bullet"/>
      <w:lvlText w:val="o"/>
      <w:lvlJc w:val="left"/>
      <w:pPr>
        <w:ind w:left="5760" w:hanging="360"/>
      </w:pPr>
      <w:rPr>
        <w:rFonts w:ascii="Courier New" w:hAnsi="Courier New" w:hint="default"/>
      </w:rPr>
    </w:lvl>
    <w:lvl w:ilvl="8" w:tplc="064C0E22">
      <w:start w:val="1"/>
      <w:numFmt w:val="bullet"/>
      <w:lvlText w:val=""/>
      <w:lvlJc w:val="left"/>
      <w:pPr>
        <w:ind w:left="6480" w:hanging="360"/>
      </w:pPr>
      <w:rPr>
        <w:rFonts w:ascii="Wingdings" w:hAnsi="Wingdings" w:hint="default"/>
      </w:rPr>
    </w:lvl>
  </w:abstractNum>
  <w:abstractNum w:abstractNumId="10" w15:restartNumberingAfterBreak="0">
    <w:nsid w:val="4A1371CE"/>
    <w:multiLevelType w:val="hybridMultilevel"/>
    <w:tmpl w:val="688A0A2A"/>
    <w:lvl w:ilvl="0" w:tplc="2534AAAA">
      <w:start w:val="1"/>
      <w:numFmt w:val="bullet"/>
      <w:lvlText w:val=""/>
      <w:lvlJc w:val="left"/>
      <w:pPr>
        <w:ind w:left="851" w:hanging="426"/>
      </w:pPr>
      <w:rPr>
        <w:rFonts w:ascii="Symbol" w:hAnsi="Symbol" w:hint="default"/>
        <w:b/>
        <w:i w:val="0"/>
        <w:color w:val="254A96"/>
        <w:w w:val="1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890282"/>
    <w:multiLevelType w:val="hybridMultilevel"/>
    <w:tmpl w:val="D18EA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19A0BC9"/>
    <w:multiLevelType w:val="hybridMultilevel"/>
    <w:tmpl w:val="B06230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1C2276F"/>
    <w:multiLevelType w:val="hybridMultilevel"/>
    <w:tmpl w:val="1458C6B4"/>
    <w:lvl w:ilvl="0" w:tplc="2534AAAA">
      <w:start w:val="1"/>
      <w:numFmt w:val="bullet"/>
      <w:lvlText w:val=""/>
      <w:lvlJc w:val="left"/>
      <w:pPr>
        <w:ind w:left="1211" w:hanging="426"/>
      </w:pPr>
      <w:rPr>
        <w:rFonts w:ascii="Symbol" w:hAnsi="Symbol" w:hint="default"/>
        <w:b/>
        <w:i w:val="0"/>
        <w:color w:val="254A96"/>
        <w:w w:val="100"/>
        <w:sz w:val="2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212B84"/>
    <w:multiLevelType w:val="hybridMultilevel"/>
    <w:tmpl w:val="13D065BE"/>
    <w:lvl w:ilvl="0" w:tplc="2F623E1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6E13A3B"/>
    <w:multiLevelType w:val="hybridMultilevel"/>
    <w:tmpl w:val="FFFFFFFF"/>
    <w:lvl w:ilvl="0" w:tplc="C3AAFA7C">
      <w:start w:val="1"/>
      <w:numFmt w:val="decimal"/>
      <w:lvlText w:val="%1."/>
      <w:lvlJc w:val="left"/>
      <w:pPr>
        <w:ind w:left="720" w:hanging="360"/>
      </w:pPr>
    </w:lvl>
    <w:lvl w:ilvl="1" w:tplc="EBF47AD8">
      <w:start w:val="1"/>
      <w:numFmt w:val="lowerLetter"/>
      <w:lvlText w:val="%2."/>
      <w:lvlJc w:val="left"/>
      <w:pPr>
        <w:ind w:left="1440" w:hanging="360"/>
      </w:pPr>
    </w:lvl>
    <w:lvl w:ilvl="2" w:tplc="4356AA98">
      <w:start w:val="1"/>
      <w:numFmt w:val="lowerRoman"/>
      <w:lvlText w:val="%3."/>
      <w:lvlJc w:val="right"/>
      <w:pPr>
        <w:ind w:left="2160" w:hanging="180"/>
      </w:pPr>
    </w:lvl>
    <w:lvl w:ilvl="3" w:tplc="FF4CC512">
      <w:start w:val="1"/>
      <w:numFmt w:val="decimal"/>
      <w:lvlText w:val="%4."/>
      <w:lvlJc w:val="left"/>
      <w:pPr>
        <w:ind w:left="2880" w:hanging="360"/>
      </w:pPr>
    </w:lvl>
    <w:lvl w:ilvl="4" w:tplc="CF884024">
      <w:start w:val="1"/>
      <w:numFmt w:val="lowerLetter"/>
      <w:lvlText w:val="%5."/>
      <w:lvlJc w:val="left"/>
      <w:pPr>
        <w:ind w:left="3600" w:hanging="360"/>
      </w:pPr>
    </w:lvl>
    <w:lvl w:ilvl="5" w:tplc="1E3C6050">
      <w:start w:val="1"/>
      <w:numFmt w:val="lowerRoman"/>
      <w:lvlText w:val="%6."/>
      <w:lvlJc w:val="right"/>
      <w:pPr>
        <w:ind w:left="4320" w:hanging="180"/>
      </w:pPr>
    </w:lvl>
    <w:lvl w:ilvl="6" w:tplc="648E326E">
      <w:start w:val="1"/>
      <w:numFmt w:val="decimal"/>
      <w:lvlText w:val="%7."/>
      <w:lvlJc w:val="left"/>
      <w:pPr>
        <w:ind w:left="5040" w:hanging="360"/>
      </w:pPr>
    </w:lvl>
    <w:lvl w:ilvl="7" w:tplc="2A1CCF42">
      <w:start w:val="1"/>
      <w:numFmt w:val="lowerLetter"/>
      <w:lvlText w:val="%8."/>
      <w:lvlJc w:val="left"/>
      <w:pPr>
        <w:ind w:left="5760" w:hanging="360"/>
      </w:pPr>
    </w:lvl>
    <w:lvl w:ilvl="8" w:tplc="8D56868C">
      <w:start w:val="1"/>
      <w:numFmt w:val="lowerRoman"/>
      <w:lvlText w:val="%9."/>
      <w:lvlJc w:val="right"/>
      <w:pPr>
        <w:ind w:left="6480" w:hanging="180"/>
      </w:pPr>
    </w:lvl>
  </w:abstractNum>
  <w:abstractNum w:abstractNumId="16" w15:restartNumberingAfterBreak="0">
    <w:nsid w:val="6B19049C"/>
    <w:multiLevelType w:val="hybridMultilevel"/>
    <w:tmpl w:val="FFFFFFFF"/>
    <w:lvl w:ilvl="0" w:tplc="E918CD92">
      <w:start w:val="1"/>
      <w:numFmt w:val="bullet"/>
      <w:lvlText w:val="·"/>
      <w:lvlJc w:val="left"/>
      <w:pPr>
        <w:ind w:left="720" w:hanging="360"/>
      </w:pPr>
      <w:rPr>
        <w:rFonts w:ascii="Symbol" w:hAnsi="Symbol" w:hint="default"/>
      </w:rPr>
    </w:lvl>
    <w:lvl w:ilvl="1" w:tplc="102E376C">
      <w:start w:val="1"/>
      <w:numFmt w:val="bullet"/>
      <w:lvlText w:val="o"/>
      <w:lvlJc w:val="left"/>
      <w:pPr>
        <w:ind w:left="1440" w:hanging="360"/>
      </w:pPr>
      <w:rPr>
        <w:rFonts w:ascii="Courier New" w:hAnsi="Courier New" w:hint="default"/>
      </w:rPr>
    </w:lvl>
    <w:lvl w:ilvl="2" w:tplc="8AB25EE4">
      <w:start w:val="1"/>
      <w:numFmt w:val="bullet"/>
      <w:lvlText w:val=""/>
      <w:lvlJc w:val="left"/>
      <w:pPr>
        <w:ind w:left="2160" w:hanging="360"/>
      </w:pPr>
      <w:rPr>
        <w:rFonts w:ascii="Wingdings" w:hAnsi="Wingdings" w:hint="default"/>
      </w:rPr>
    </w:lvl>
    <w:lvl w:ilvl="3" w:tplc="D2C8D4C6">
      <w:start w:val="1"/>
      <w:numFmt w:val="bullet"/>
      <w:lvlText w:val=""/>
      <w:lvlJc w:val="left"/>
      <w:pPr>
        <w:ind w:left="2880" w:hanging="360"/>
      </w:pPr>
      <w:rPr>
        <w:rFonts w:ascii="Symbol" w:hAnsi="Symbol" w:hint="default"/>
      </w:rPr>
    </w:lvl>
    <w:lvl w:ilvl="4" w:tplc="4DEE09B8">
      <w:start w:val="1"/>
      <w:numFmt w:val="bullet"/>
      <w:lvlText w:val="o"/>
      <w:lvlJc w:val="left"/>
      <w:pPr>
        <w:ind w:left="3600" w:hanging="360"/>
      </w:pPr>
      <w:rPr>
        <w:rFonts w:ascii="Courier New" w:hAnsi="Courier New" w:hint="default"/>
      </w:rPr>
    </w:lvl>
    <w:lvl w:ilvl="5" w:tplc="48D81316">
      <w:start w:val="1"/>
      <w:numFmt w:val="bullet"/>
      <w:lvlText w:val=""/>
      <w:lvlJc w:val="left"/>
      <w:pPr>
        <w:ind w:left="4320" w:hanging="360"/>
      </w:pPr>
      <w:rPr>
        <w:rFonts w:ascii="Wingdings" w:hAnsi="Wingdings" w:hint="default"/>
      </w:rPr>
    </w:lvl>
    <w:lvl w:ilvl="6" w:tplc="86DAD40C">
      <w:start w:val="1"/>
      <w:numFmt w:val="bullet"/>
      <w:lvlText w:val=""/>
      <w:lvlJc w:val="left"/>
      <w:pPr>
        <w:ind w:left="5040" w:hanging="360"/>
      </w:pPr>
      <w:rPr>
        <w:rFonts w:ascii="Symbol" w:hAnsi="Symbol" w:hint="default"/>
      </w:rPr>
    </w:lvl>
    <w:lvl w:ilvl="7" w:tplc="798A0A5C">
      <w:start w:val="1"/>
      <w:numFmt w:val="bullet"/>
      <w:lvlText w:val="o"/>
      <w:lvlJc w:val="left"/>
      <w:pPr>
        <w:ind w:left="5760" w:hanging="360"/>
      </w:pPr>
      <w:rPr>
        <w:rFonts w:ascii="Courier New" w:hAnsi="Courier New" w:hint="default"/>
      </w:rPr>
    </w:lvl>
    <w:lvl w:ilvl="8" w:tplc="A8F0A950">
      <w:start w:val="1"/>
      <w:numFmt w:val="bullet"/>
      <w:lvlText w:val=""/>
      <w:lvlJc w:val="left"/>
      <w:pPr>
        <w:ind w:left="6480" w:hanging="360"/>
      </w:pPr>
      <w:rPr>
        <w:rFonts w:ascii="Wingdings" w:hAnsi="Wingdings" w:hint="default"/>
      </w:rPr>
    </w:lvl>
  </w:abstractNum>
  <w:abstractNum w:abstractNumId="17" w15:restartNumberingAfterBreak="0">
    <w:nsid w:val="714D6188"/>
    <w:multiLevelType w:val="hybridMultilevel"/>
    <w:tmpl w:val="CC683BCA"/>
    <w:lvl w:ilvl="0" w:tplc="3EC8E6C2">
      <w:start w:val="1"/>
      <w:numFmt w:val="decimal"/>
      <w:lvlText w:val="%1."/>
      <w:lvlJc w:val="left"/>
      <w:pPr>
        <w:ind w:left="720" w:hanging="360"/>
      </w:pPr>
      <w:rPr>
        <w:b/>
        <w:bCs/>
        <w:color w:val="254A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4C6377"/>
    <w:multiLevelType w:val="multilevel"/>
    <w:tmpl w:val="1F8A3316"/>
    <w:lvl w:ilvl="0">
      <w:start w:val="1"/>
      <w:numFmt w:val="decimal"/>
      <w:lvlText w:val="%1."/>
      <w:lvlJc w:val="left"/>
      <w:pPr>
        <w:tabs>
          <w:tab w:val="num" w:pos="5039"/>
        </w:tabs>
        <w:ind w:left="5039" w:hanging="360"/>
      </w:pPr>
    </w:lvl>
    <w:lvl w:ilvl="1">
      <w:start w:val="1"/>
      <w:numFmt w:val="lowerLetter"/>
      <w:lvlText w:val="%2."/>
      <w:lvlJc w:val="left"/>
      <w:pPr>
        <w:tabs>
          <w:tab w:val="num" w:pos="5759"/>
        </w:tabs>
        <w:ind w:left="5759" w:hanging="360"/>
      </w:pPr>
    </w:lvl>
    <w:lvl w:ilvl="2" w:tentative="1">
      <w:start w:val="1"/>
      <w:numFmt w:val="decimal"/>
      <w:lvlText w:val="%3."/>
      <w:lvlJc w:val="left"/>
      <w:pPr>
        <w:tabs>
          <w:tab w:val="num" w:pos="6479"/>
        </w:tabs>
        <w:ind w:left="6479" w:hanging="360"/>
      </w:pPr>
    </w:lvl>
    <w:lvl w:ilvl="3" w:tentative="1">
      <w:start w:val="1"/>
      <w:numFmt w:val="decimal"/>
      <w:lvlText w:val="%4."/>
      <w:lvlJc w:val="left"/>
      <w:pPr>
        <w:tabs>
          <w:tab w:val="num" w:pos="7199"/>
        </w:tabs>
        <w:ind w:left="7199" w:hanging="360"/>
      </w:pPr>
    </w:lvl>
    <w:lvl w:ilvl="4" w:tentative="1">
      <w:start w:val="1"/>
      <w:numFmt w:val="decimal"/>
      <w:lvlText w:val="%5."/>
      <w:lvlJc w:val="left"/>
      <w:pPr>
        <w:tabs>
          <w:tab w:val="num" w:pos="7919"/>
        </w:tabs>
        <w:ind w:left="7919" w:hanging="360"/>
      </w:pPr>
    </w:lvl>
    <w:lvl w:ilvl="5" w:tentative="1">
      <w:start w:val="1"/>
      <w:numFmt w:val="decimal"/>
      <w:lvlText w:val="%6."/>
      <w:lvlJc w:val="left"/>
      <w:pPr>
        <w:tabs>
          <w:tab w:val="num" w:pos="8639"/>
        </w:tabs>
        <w:ind w:left="8639" w:hanging="360"/>
      </w:pPr>
    </w:lvl>
    <w:lvl w:ilvl="6" w:tentative="1">
      <w:start w:val="1"/>
      <w:numFmt w:val="decimal"/>
      <w:lvlText w:val="%7."/>
      <w:lvlJc w:val="left"/>
      <w:pPr>
        <w:tabs>
          <w:tab w:val="num" w:pos="9359"/>
        </w:tabs>
        <w:ind w:left="9359" w:hanging="360"/>
      </w:pPr>
    </w:lvl>
    <w:lvl w:ilvl="7" w:tentative="1">
      <w:start w:val="1"/>
      <w:numFmt w:val="decimal"/>
      <w:lvlText w:val="%8."/>
      <w:lvlJc w:val="left"/>
      <w:pPr>
        <w:tabs>
          <w:tab w:val="num" w:pos="10079"/>
        </w:tabs>
        <w:ind w:left="10079" w:hanging="360"/>
      </w:pPr>
    </w:lvl>
    <w:lvl w:ilvl="8" w:tentative="1">
      <w:start w:val="1"/>
      <w:numFmt w:val="decimal"/>
      <w:lvlText w:val="%9."/>
      <w:lvlJc w:val="left"/>
      <w:pPr>
        <w:tabs>
          <w:tab w:val="num" w:pos="10799"/>
        </w:tabs>
        <w:ind w:left="10799" w:hanging="360"/>
      </w:pPr>
    </w:lvl>
  </w:abstractNum>
  <w:abstractNum w:abstractNumId="19" w15:restartNumberingAfterBreak="0">
    <w:nsid w:val="77426769"/>
    <w:multiLevelType w:val="hybridMultilevel"/>
    <w:tmpl w:val="DF08F8CA"/>
    <w:lvl w:ilvl="0" w:tplc="2534AAAA">
      <w:start w:val="1"/>
      <w:numFmt w:val="bullet"/>
      <w:lvlText w:val=""/>
      <w:lvlJc w:val="left"/>
      <w:pPr>
        <w:ind w:left="720" w:hanging="360"/>
      </w:pPr>
      <w:rPr>
        <w:rFonts w:ascii="Symbol" w:hAnsi="Symbol" w:hint="default"/>
        <w:b/>
        <w:i w:val="0"/>
        <w:color w:val="254A96"/>
        <w:w w:val="1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811D92"/>
    <w:multiLevelType w:val="hybridMultilevel"/>
    <w:tmpl w:val="DE32DB32"/>
    <w:lvl w:ilvl="0" w:tplc="2534AAAA">
      <w:start w:val="1"/>
      <w:numFmt w:val="bullet"/>
      <w:lvlText w:val=""/>
      <w:lvlJc w:val="left"/>
      <w:pPr>
        <w:ind w:left="851" w:hanging="426"/>
      </w:pPr>
      <w:rPr>
        <w:rFonts w:ascii="Symbol" w:hAnsi="Symbol" w:hint="default"/>
        <w:b/>
        <w:i w:val="0"/>
        <w:color w:val="254A96"/>
        <w:w w:val="100"/>
        <w:sz w:val="2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E5428F7"/>
    <w:multiLevelType w:val="hybridMultilevel"/>
    <w:tmpl w:val="709EB8BE"/>
    <w:lvl w:ilvl="0" w:tplc="2534AAAA">
      <w:start w:val="1"/>
      <w:numFmt w:val="bullet"/>
      <w:lvlText w:val=""/>
      <w:lvlJc w:val="left"/>
      <w:pPr>
        <w:ind w:left="720" w:hanging="360"/>
      </w:pPr>
      <w:rPr>
        <w:rFonts w:ascii="Symbol" w:hAnsi="Symbol" w:hint="default"/>
        <w:b/>
        <w:i w:val="0"/>
        <w:color w:val="254A96"/>
        <w:w w:val="1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2911A1"/>
    <w:multiLevelType w:val="hybridMultilevel"/>
    <w:tmpl w:val="E95E3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69587243">
    <w:abstractNumId w:val="18"/>
  </w:num>
  <w:num w:numId="2" w16cid:durableId="325744803">
    <w:abstractNumId w:val="8"/>
  </w:num>
  <w:num w:numId="3" w16cid:durableId="1780374208">
    <w:abstractNumId w:val="20"/>
  </w:num>
  <w:num w:numId="4" w16cid:durableId="2026438814">
    <w:abstractNumId w:val="2"/>
  </w:num>
  <w:num w:numId="5" w16cid:durableId="251165132">
    <w:abstractNumId w:val="17"/>
  </w:num>
  <w:num w:numId="6" w16cid:durableId="1672484851">
    <w:abstractNumId w:val="11"/>
  </w:num>
  <w:num w:numId="7" w16cid:durableId="1492981893">
    <w:abstractNumId w:val="12"/>
  </w:num>
  <w:num w:numId="8" w16cid:durableId="1922062239">
    <w:abstractNumId w:val="13"/>
  </w:num>
  <w:num w:numId="9" w16cid:durableId="602955869">
    <w:abstractNumId w:val="0"/>
  </w:num>
  <w:num w:numId="10" w16cid:durableId="612438533">
    <w:abstractNumId w:val="5"/>
  </w:num>
  <w:num w:numId="11" w16cid:durableId="1809276792">
    <w:abstractNumId w:val="10"/>
  </w:num>
  <w:num w:numId="12" w16cid:durableId="1131023406">
    <w:abstractNumId w:val="7"/>
  </w:num>
  <w:num w:numId="13" w16cid:durableId="448859739">
    <w:abstractNumId w:val="6"/>
  </w:num>
  <w:num w:numId="14" w16cid:durableId="851378982">
    <w:abstractNumId w:val="21"/>
  </w:num>
  <w:num w:numId="15" w16cid:durableId="1364019980">
    <w:abstractNumId w:val="22"/>
  </w:num>
  <w:num w:numId="16" w16cid:durableId="356855384">
    <w:abstractNumId w:val="19"/>
  </w:num>
  <w:num w:numId="17" w16cid:durableId="1195000764">
    <w:abstractNumId w:val="4"/>
  </w:num>
  <w:num w:numId="18" w16cid:durableId="2056662909">
    <w:abstractNumId w:val="16"/>
  </w:num>
  <w:num w:numId="19" w16cid:durableId="564411180">
    <w:abstractNumId w:val="3"/>
  </w:num>
  <w:num w:numId="20" w16cid:durableId="1705015581">
    <w:abstractNumId w:val="9"/>
  </w:num>
  <w:num w:numId="21" w16cid:durableId="2081175663">
    <w:abstractNumId w:val="15"/>
  </w:num>
  <w:num w:numId="22" w16cid:durableId="1095398698">
    <w:abstractNumId w:val="1"/>
  </w:num>
  <w:num w:numId="23" w16cid:durableId="18001074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hideSpellingErrors/>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1F"/>
    <w:rsid w:val="00020C96"/>
    <w:rsid w:val="00044113"/>
    <w:rsid w:val="00086669"/>
    <w:rsid w:val="000C7B97"/>
    <w:rsid w:val="000F472E"/>
    <w:rsid w:val="000F676B"/>
    <w:rsid w:val="00140E14"/>
    <w:rsid w:val="0015479F"/>
    <w:rsid w:val="001952EC"/>
    <w:rsid w:val="00253B73"/>
    <w:rsid w:val="002878FA"/>
    <w:rsid w:val="0029119C"/>
    <w:rsid w:val="002971F4"/>
    <w:rsid w:val="002B73F0"/>
    <w:rsid w:val="002C5351"/>
    <w:rsid w:val="002D1958"/>
    <w:rsid w:val="00314996"/>
    <w:rsid w:val="00344DCD"/>
    <w:rsid w:val="0035280E"/>
    <w:rsid w:val="003641F9"/>
    <w:rsid w:val="00366CF5"/>
    <w:rsid w:val="003B720E"/>
    <w:rsid w:val="003E61C9"/>
    <w:rsid w:val="00406C56"/>
    <w:rsid w:val="00427157"/>
    <w:rsid w:val="0043641E"/>
    <w:rsid w:val="00450DAC"/>
    <w:rsid w:val="00460210"/>
    <w:rsid w:val="00485247"/>
    <w:rsid w:val="004B23F5"/>
    <w:rsid w:val="004B2C49"/>
    <w:rsid w:val="004D76FA"/>
    <w:rsid w:val="004E4545"/>
    <w:rsid w:val="005B315B"/>
    <w:rsid w:val="005B7D81"/>
    <w:rsid w:val="005F0BE4"/>
    <w:rsid w:val="00623282"/>
    <w:rsid w:val="00643851"/>
    <w:rsid w:val="00663036"/>
    <w:rsid w:val="00677560"/>
    <w:rsid w:val="006C5639"/>
    <w:rsid w:val="006D1F8D"/>
    <w:rsid w:val="006E4ECC"/>
    <w:rsid w:val="006F3225"/>
    <w:rsid w:val="00715FC7"/>
    <w:rsid w:val="00716BA7"/>
    <w:rsid w:val="00731D40"/>
    <w:rsid w:val="00733074"/>
    <w:rsid w:val="007476A6"/>
    <w:rsid w:val="00793EB1"/>
    <w:rsid w:val="007B3379"/>
    <w:rsid w:val="007B4B17"/>
    <w:rsid w:val="007D318E"/>
    <w:rsid w:val="007D7B32"/>
    <w:rsid w:val="007F33D7"/>
    <w:rsid w:val="008204DC"/>
    <w:rsid w:val="00852486"/>
    <w:rsid w:val="008977BE"/>
    <w:rsid w:val="008A2381"/>
    <w:rsid w:val="008A43C1"/>
    <w:rsid w:val="008E0FB3"/>
    <w:rsid w:val="00913159"/>
    <w:rsid w:val="009429ED"/>
    <w:rsid w:val="009538AA"/>
    <w:rsid w:val="0095611F"/>
    <w:rsid w:val="00970F43"/>
    <w:rsid w:val="009969E6"/>
    <w:rsid w:val="009B614A"/>
    <w:rsid w:val="009E3F0C"/>
    <w:rsid w:val="00A0062B"/>
    <w:rsid w:val="00AB1756"/>
    <w:rsid w:val="00AE4C18"/>
    <w:rsid w:val="00AF0F94"/>
    <w:rsid w:val="00B075F2"/>
    <w:rsid w:val="00B1345A"/>
    <w:rsid w:val="00B51CD2"/>
    <w:rsid w:val="00B6274B"/>
    <w:rsid w:val="00B64B7C"/>
    <w:rsid w:val="00B85E4F"/>
    <w:rsid w:val="00B90420"/>
    <w:rsid w:val="00BC58E4"/>
    <w:rsid w:val="00BF45E0"/>
    <w:rsid w:val="00C03DAC"/>
    <w:rsid w:val="00D21E0E"/>
    <w:rsid w:val="00D52ADB"/>
    <w:rsid w:val="00D642F4"/>
    <w:rsid w:val="00D72698"/>
    <w:rsid w:val="00D728B8"/>
    <w:rsid w:val="00DA007A"/>
    <w:rsid w:val="00E12F9D"/>
    <w:rsid w:val="00E1681E"/>
    <w:rsid w:val="00E6140A"/>
    <w:rsid w:val="00E7190E"/>
    <w:rsid w:val="00E726EC"/>
    <w:rsid w:val="00EB3DB9"/>
    <w:rsid w:val="00ED2459"/>
    <w:rsid w:val="00F03AB4"/>
    <w:rsid w:val="00F07A9F"/>
    <w:rsid w:val="00F62DEF"/>
    <w:rsid w:val="00F87C48"/>
    <w:rsid w:val="00F92723"/>
    <w:rsid w:val="00FA2D57"/>
    <w:rsid w:val="00FA7163"/>
    <w:rsid w:val="00FB02E7"/>
    <w:rsid w:val="00FE367D"/>
    <w:rsid w:val="00FF2706"/>
    <w:rsid w:val="1E785720"/>
    <w:rsid w:val="7F5DC2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15551"/>
  <w15:docId w15:val="{7EBE506B-0705-4024-94D4-4B9C6C67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DEF"/>
    <w:pPr>
      <w:keepNext/>
      <w:keepLines/>
      <w:spacing w:before="240"/>
      <w:outlineLvl w:val="0"/>
    </w:pPr>
    <w:rPr>
      <w:rFonts w:asciiTheme="majorHAnsi" w:eastAsiaTheme="majorEastAsia" w:hAnsiTheme="majorHAnsi" w:cstheme="majorBidi"/>
      <w:color w:val="2F5496" w:themeColor="accent1" w:themeShade="BF"/>
      <w:sz w:val="32"/>
      <w:szCs w:val="32"/>
      <w:lang w:val="en-US"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F9D"/>
    <w:pPr>
      <w:tabs>
        <w:tab w:val="center" w:pos="4513"/>
        <w:tab w:val="right" w:pos="9026"/>
      </w:tabs>
    </w:pPr>
  </w:style>
  <w:style w:type="character" w:customStyle="1" w:styleId="HeaderChar">
    <w:name w:val="Header Char"/>
    <w:basedOn w:val="DefaultParagraphFont"/>
    <w:link w:val="Header"/>
    <w:uiPriority w:val="99"/>
    <w:rsid w:val="00E12F9D"/>
  </w:style>
  <w:style w:type="paragraph" w:styleId="Footer">
    <w:name w:val="footer"/>
    <w:basedOn w:val="Normal"/>
    <w:link w:val="FooterChar"/>
    <w:uiPriority w:val="99"/>
    <w:unhideWhenUsed/>
    <w:rsid w:val="00E12F9D"/>
    <w:pPr>
      <w:tabs>
        <w:tab w:val="center" w:pos="4513"/>
        <w:tab w:val="right" w:pos="9026"/>
      </w:tabs>
    </w:pPr>
  </w:style>
  <w:style w:type="character" w:customStyle="1" w:styleId="FooterChar">
    <w:name w:val="Footer Char"/>
    <w:basedOn w:val="DefaultParagraphFont"/>
    <w:link w:val="Footer"/>
    <w:uiPriority w:val="99"/>
    <w:rsid w:val="00E12F9D"/>
  </w:style>
  <w:style w:type="table" w:styleId="TableGrid">
    <w:name w:val="Table Grid"/>
    <w:basedOn w:val="TableNormal"/>
    <w:uiPriority w:val="39"/>
    <w:rsid w:val="00716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3851"/>
    <w:rPr>
      <w:color w:val="0563C1" w:themeColor="hyperlink"/>
      <w:u w:val="single"/>
    </w:rPr>
  </w:style>
  <w:style w:type="character" w:styleId="UnresolvedMention">
    <w:name w:val="Unresolved Mention"/>
    <w:basedOn w:val="DefaultParagraphFont"/>
    <w:uiPriority w:val="99"/>
    <w:semiHidden/>
    <w:unhideWhenUsed/>
    <w:rsid w:val="00643851"/>
    <w:rPr>
      <w:color w:val="605E5C"/>
      <w:shd w:val="clear" w:color="auto" w:fill="E1DFDD"/>
    </w:rPr>
  </w:style>
  <w:style w:type="character" w:styleId="PageNumber">
    <w:name w:val="page number"/>
    <w:basedOn w:val="DefaultParagraphFont"/>
    <w:uiPriority w:val="99"/>
    <w:semiHidden/>
    <w:unhideWhenUsed/>
    <w:rsid w:val="00731D40"/>
  </w:style>
  <w:style w:type="paragraph" w:styleId="NoSpacing">
    <w:name w:val="No Spacing"/>
    <w:uiPriority w:val="1"/>
    <w:qFormat/>
    <w:rsid w:val="00D21E0E"/>
    <w:rPr>
      <w:rFonts w:ascii="Calibri" w:eastAsia="Calibri" w:hAnsi="Calibri" w:cs="Times New Roman"/>
      <w:sz w:val="22"/>
      <w:szCs w:val="22"/>
      <w:lang w:val="en-US"/>
    </w:rPr>
  </w:style>
  <w:style w:type="paragraph" w:styleId="ListParagraph">
    <w:name w:val="List Paragraph"/>
    <w:basedOn w:val="Normal"/>
    <w:uiPriority w:val="34"/>
    <w:qFormat/>
    <w:rsid w:val="002B73F0"/>
    <w:pPr>
      <w:ind w:left="720"/>
      <w:contextualSpacing/>
    </w:pPr>
  </w:style>
  <w:style w:type="character" w:styleId="FollowedHyperlink">
    <w:name w:val="FollowedHyperlink"/>
    <w:basedOn w:val="DefaultParagraphFont"/>
    <w:uiPriority w:val="99"/>
    <w:semiHidden/>
    <w:unhideWhenUsed/>
    <w:rsid w:val="002B73F0"/>
    <w:rPr>
      <w:color w:val="954F72" w:themeColor="followedHyperlink"/>
      <w:u w:val="single"/>
    </w:rPr>
  </w:style>
  <w:style w:type="table" w:styleId="ColorfulList-Accent1">
    <w:name w:val="Colorful List Accent 1"/>
    <w:basedOn w:val="TableNormal"/>
    <w:uiPriority w:val="72"/>
    <w:semiHidden/>
    <w:unhideWhenUsed/>
    <w:rsid w:val="002B73F0"/>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F62DEF"/>
    <w:rPr>
      <w:rFonts w:asciiTheme="majorHAnsi" w:eastAsiaTheme="majorEastAsia" w:hAnsiTheme="majorHAnsi" w:cstheme="majorBidi"/>
      <w:color w:val="2F5496" w:themeColor="accent1" w:themeShade="BF"/>
      <w:sz w:val="32"/>
      <w:szCs w:val="32"/>
      <w:lang w:val="en-US" w:eastAsia="tr-TR"/>
    </w:rPr>
  </w:style>
  <w:style w:type="paragraph" w:customStyle="1" w:styleId="Default">
    <w:name w:val="Default"/>
    <w:rsid w:val="00F62DEF"/>
    <w:pPr>
      <w:autoSpaceDE w:val="0"/>
      <w:autoSpaceDN w:val="0"/>
      <w:adjustRightInd w:val="0"/>
    </w:pPr>
    <w:rPr>
      <w:rFonts w:ascii="Arial" w:eastAsia="Times New Roman" w:hAnsi="Arial" w:cs="Arial"/>
      <w:color w:val="000000"/>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Csrv2019\public\Transfert\Templates\New%20address%20document%20templates\08_Doc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08_Doc_letter.dotx</Template>
  <TotalTime>0</TotalTime>
  <Pages>1</Pages>
  <Words>1875</Words>
  <Characters>10694</Characters>
  <Application>Microsoft Office Word</Application>
  <DocSecurity>4</DocSecurity>
  <Lines>89</Lines>
  <Paragraphs>25</Paragraphs>
  <ScaleCrop>false</ScaleCrop>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Hansen</dc:creator>
  <cp:keywords/>
  <dc:description/>
  <cp:lastModifiedBy>Guest User</cp:lastModifiedBy>
  <cp:revision>4</cp:revision>
  <cp:lastPrinted>2021-06-24T07:55:00Z</cp:lastPrinted>
  <dcterms:created xsi:type="dcterms:W3CDTF">2025-01-13T13:57:00Z</dcterms:created>
  <dcterms:modified xsi:type="dcterms:W3CDTF">2025-01-13T14:01:00Z</dcterms:modified>
</cp:coreProperties>
</file>